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AE7E51" w:rsidRDefault="008954BD" w:rsidP="008954BD">
      <w:pPr>
        <w:jc w:val="center"/>
        <w:rPr>
          <w:b/>
        </w:rPr>
      </w:pPr>
    </w:p>
    <w:p w:rsidR="008954BD" w:rsidRPr="00AE7E51" w:rsidRDefault="008954BD" w:rsidP="008954BD">
      <w:pPr>
        <w:jc w:val="center"/>
        <w:rPr>
          <w:b/>
        </w:rPr>
      </w:pPr>
      <w:r w:rsidRPr="00AE7E51">
        <w:rPr>
          <w:b/>
        </w:rPr>
        <w:t>ТОМСКИЙ РАЙОН</w:t>
      </w:r>
    </w:p>
    <w:p w:rsidR="008954BD" w:rsidRPr="00AE7E51" w:rsidRDefault="008954BD" w:rsidP="008954BD">
      <w:pPr>
        <w:jc w:val="center"/>
        <w:rPr>
          <w:b/>
        </w:rPr>
      </w:pPr>
      <w:r w:rsidRPr="00AE7E51">
        <w:rPr>
          <w:b/>
        </w:rPr>
        <w:t>Муниципальное образование «Зоркальцевское сельское поселение»</w:t>
      </w:r>
    </w:p>
    <w:p w:rsidR="008954BD" w:rsidRPr="00AE7E51" w:rsidRDefault="00D82B77" w:rsidP="008954BD">
      <w:pPr>
        <w:jc w:val="center"/>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8954BD">
      <w:pPr>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8954BD">
      <w:pPr>
        <w:jc w:val="center"/>
      </w:pPr>
      <w:r w:rsidRPr="00AE7E51">
        <w:t>Периодическое официальное печатное издание, предназначенное для опубликования</w:t>
      </w:r>
    </w:p>
    <w:p w:rsidR="008954BD" w:rsidRPr="00AE7E51" w:rsidRDefault="008954BD" w:rsidP="008954BD">
      <w:pPr>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8954BD">
      <w:pPr>
        <w:jc w:val="center"/>
      </w:pPr>
      <w:r w:rsidRPr="00AE7E51">
        <w:t>и иной официальной информации</w:t>
      </w:r>
    </w:p>
    <w:p w:rsidR="008954BD" w:rsidRPr="00AE7E51" w:rsidRDefault="00D82B77" w:rsidP="00436454">
      <w:pPr>
        <w:jc w:val="cente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5143500</wp:posOffset>
                </wp:positionH>
                <wp:positionV relativeFrom="paragraph">
                  <wp:posOffset>164465</wp:posOffset>
                </wp:positionV>
                <wp:extent cx="1371600" cy="207010"/>
                <wp:effectExtent l="0" t="0" r="0" b="254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240B" w:rsidRDefault="0033240B" w:rsidP="008954BD">
                            <w:pPr>
                              <w:jc w:val="center"/>
                            </w:pPr>
                            <w:r>
                              <w:rPr>
                                <w:b/>
                              </w:rPr>
                              <w:t>1</w:t>
                            </w:r>
                            <w:r w:rsidR="001403C2">
                              <w:rPr>
                                <w:b/>
                              </w:rPr>
                              <w:t>2</w:t>
                            </w:r>
                            <w:r>
                              <w:rPr>
                                <w:b/>
                              </w:rPr>
                              <w:t>.01.2017г.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Lreo4Z6AgAAAAUA&#10;AA4AAAAAAAAAAAAAAAAALgIAAGRycy9lMm9Eb2MueG1sUEsBAi0AFAAGAAgAAAAhAICWfL7fAAAA&#10;CgEAAA8AAAAAAAAAAAAAAAAA1AQAAGRycy9kb3ducmV2LnhtbFBLBQYAAAAABAAEAPMAAADgBQAA&#10;AAA=&#10;" stroked="f">
                <v:textbox inset="0,0,0,0">
                  <w:txbxContent>
                    <w:p w:rsidR="0033240B" w:rsidRDefault="0033240B" w:rsidP="008954BD">
                      <w:pPr>
                        <w:jc w:val="center"/>
                      </w:pPr>
                      <w:r>
                        <w:rPr>
                          <w:b/>
                        </w:rPr>
                        <w:t>1</w:t>
                      </w:r>
                      <w:r w:rsidR="001403C2">
                        <w:rPr>
                          <w:b/>
                        </w:rPr>
                        <w:t>2</w:t>
                      </w:r>
                      <w:r>
                        <w:rPr>
                          <w:b/>
                        </w:rPr>
                        <w:t>.01.2017г.</w:t>
                      </w:r>
                    </w:p>
                  </w:txbxContent>
                </v:textbox>
              </v:shape>
            </w:pict>
          </mc:Fallback>
        </mc:AlternateContent>
      </w:r>
    </w:p>
    <w:p w:rsidR="008954BD" w:rsidRPr="00AE7E51" w:rsidRDefault="008954BD" w:rsidP="008954BD">
      <w:pPr>
        <w:jc w:val="both"/>
      </w:pPr>
      <w:r w:rsidRPr="00AE7E51">
        <w:t xml:space="preserve">Издается с </w:t>
      </w:r>
      <w:smartTag w:uri="urn:schemas-microsoft-com:office:smarttags" w:element="metricconverter">
        <w:smartTagPr>
          <w:attr w:name="ProductID" w:val="2005 г"/>
        </w:smartTagPr>
        <w:r w:rsidRPr="00AE7E51">
          <w:t>2005 г</w:t>
        </w:r>
      </w:smartTag>
      <w:r w:rsidRPr="00AE7E51">
        <w:t>.</w:t>
      </w:r>
      <w:r w:rsidRPr="00AE7E51">
        <w:tab/>
      </w:r>
      <w:r w:rsidRPr="00AE7E51">
        <w:tab/>
      </w:r>
      <w:r w:rsidRPr="00AE7E51">
        <w:tab/>
      </w:r>
      <w:r w:rsidRPr="00AE7E51">
        <w:tab/>
      </w:r>
      <w:r w:rsidRPr="00AE7E51">
        <w:tab/>
      </w:r>
      <w:r w:rsidRPr="00AE7E51">
        <w:tab/>
      </w:r>
      <w:r w:rsidRPr="00AE7E51">
        <w:tab/>
      </w:r>
      <w:r w:rsidRPr="00AE7E51">
        <w:tab/>
      </w:r>
    </w:p>
    <w:p w:rsidR="00C54386" w:rsidRDefault="00C54386" w:rsidP="00C54386">
      <w:pPr>
        <w:ind w:firstLine="709"/>
        <w:jc w:val="center"/>
      </w:pPr>
    </w:p>
    <w:p w:rsidR="008911AB" w:rsidRPr="0033240B" w:rsidRDefault="0047133D" w:rsidP="0033240B">
      <w:pPr>
        <w:ind w:firstLine="709"/>
        <w:jc w:val="right"/>
        <w:rPr>
          <w:b/>
        </w:rPr>
      </w:pPr>
      <w:r>
        <w:rPr>
          <w:sz w:val="60"/>
          <w:szCs w:val="44"/>
        </w:rPr>
        <w:t xml:space="preserve">№ </w:t>
      </w:r>
      <w:r w:rsidR="00D01D14">
        <w:rPr>
          <w:sz w:val="60"/>
          <w:szCs w:val="44"/>
        </w:rPr>
        <w:t>5</w:t>
      </w:r>
      <w:r w:rsidR="008911AB">
        <w:rPr>
          <w:sz w:val="60"/>
          <w:szCs w:val="44"/>
        </w:rPr>
        <w:t>8</w:t>
      </w:r>
      <w:r w:rsidR="001403C2">
        <w:rPr>
          <w:sz w:val="60"/>
          <w:szCs w:val="44"/>
        </w:rPr>
        <w:t>4</w:t>
      </w:r>
      <w:r w:rsidR="001C5A5E">
        <w:rPr>
          <w:b/>
        </w:rPr>
        <w:t>с</w:t>
      </w:r>
      <w:proofErr w:type="gramStart"/>
      <w:r w:rsidR="001C5A5E">
        <w:rPr>
          <w:b/>
        </w:rPr>
        <w:t>.З</w:t>
      </w:r>
      <w:proofErr w:type="gramEnd"/>
      <w:r w:rsidR="001C5A5E">
        <w:rPr>
          <w:b/>
        </w:rPr>
        <w:t>оркальцево</w:t>
      </w:r>
    </w:p>
    <w:p w:rsidR="001403C2" w:rsidRPr="001403C2" w:rsidRDefault="001403C2" w:rsidP="001403C2">
      <w:pPr>
        <w:jc w:val="center"/>
        <w:rPr>
          <w:rFonts w:ascii="Arial" w:hAnsi="Arial" w:cs="Arial"/>
          <w:b/>
          <w:sz w:val="18"/>
          <w:szCs w:val="18"/>
        </w:rPr>
      </w:pPr>
      <w:r w:rsidRPr="001403C2">
        <w:rPr>
          <w:rFonts w:ascii="Arial" w:hAnsi="Arial" w:cs="Arial"/>
          <w:b/>
          <w:sz w:val="18"/>
          <w:szCs w:val="18"/>
        </w:rPr>
        <w:t>МУНИЦИПАЛЬНОЕ ОБРАЗОВАНИЕ</w:t>
      </w:r>
      <w:r w:rsidRPr="001403C2">
        <w:rPr>
          <w:rFonts w:ascii="Arial" w:hAnsi="Arial" w:cs="Arial"/>
          <w:b/>
          <w:sz w:val="18"/>
          <w:szCs w:val="18"/>
        </w:rPr>
        <w:br/>
        <w:t>«ЗОРКАЛЬЦЕВСКОЕ СЕЛЬСКОЕ  ПОСЕЛЕНИЕ»</w:t>
      </w:r>
    </w:p>
    <w:p w:rsidR="001403C2" w:rsidRPr="001403C2" w:rsidRDefault="001403C2" w:rsidP="001403C2">
      <w:pPr>
        <w:spacing w:before="240" w:after="240"/>
        <w:jc w:val="center"/>
        <w:rPr>
          <w:rFonts w:ascii="Arial" w:hAnsi="Arial" w:cs="Arial"/>
          <w:sz w:val="18"/>
          <w:szCs w:val="18"/>
        </w:rPr>
      </w:pPr>
      <w:r w:rsidRPr="001403C2">
        <w:rPr>
          <w:rFonts w:ascii="Arial" w:hAnsi="Arial" w:cs="Arial"/>
          <w:sz w:val="18"/>
          <w:szCs w:val="18"/>
        </w:rPr>
        <w:t>АДМИНИСТРАЦИЯ ЗОРКАЛЬЦЕВСКОГО СЕЛЬСКОГО ПОСЕЛЕНИЯ</w:t>
      </w:r>
    </w:p>
    <w:p w:rsidR="001403C2" w:rsidRPr="001403C2" w:rsidRDefault="001403C2" w:rsidP="001403C2">
      <w:pPr>
        <w:keepNext/>
        <w:suppressAutoHyphens/>
        <w:ind w:left="360"/>
        <w:jc w:val="center"/>
        <w:outlineLvl w:val="0"/>
        <w:rPr>
          <w:rFonts w:ascii="Arial" w:hAnsi="Arial" w:cs="Arial"/>
          <w:b/>
          <w:bCs/>
          <w:sz w:val="18"/>
          <w:szCs w:val="18"/>
          <w:lang w:eastAsia="ar-SA"/>
        </w:rPr>
      </w:pPr>
      <w:r w:rsidRPr="001403C2">
        <w:rPr>
          <w:rFonts w:ascii="Arial" w:hAnsi="Arial" w:cs="Arial"/>
          <w:b/>
          <w:bCs/>
          <w:sz w:val="18"/>
          <w:szCs w:val="18"/>
          <w:lang w:eastAsia="ar-SA"/>
        </w:rPr>
        <w:t>ПОСТАНОВЛЕНИЕ</w:t>
      </w:r>
    </w:p>
    <w:p w:rsidR="001403C2" w:rsidRPr="001403C2" w:rsidRDefault="001403C2" w:rsidP="001403C2">
      <w:pPr>
        <w:rPr>
          <w:rFonts w:ascii="Arial" w:hAnsi="Arial" w:cs="Arial"/>
          <w:b/>
          <w:sz w:val="18"/>
          <w:szCs w:val="18"/>
        </w:rPr>
      </w:pPr>
    </w:p>
    <w:p w:rsidR="001403C2" w:rsidRPr="001403C2" w:rsidRDefault="001403C2" w:rsidP="001403C2">
      <w:pPr>
        <w:spacing w:before="240" w:after="240"/>
        <w:rPr>
          <w:rFonts w:ascii="Arial" w:hAnsi="Arial" w:cs="Arial"/>
          <w:sz w:val="18"/>
          <w:szCs w:val="18"/>
        </w:rPr>
      </w:pPr>
      <w:r w:rsidRPr="001403C2">
        <w:rPr>
          <w:rFonts w:ascii="Arial" w:hAnsi="Arial" w:cs="Arial"/>
          <w:sz w:val="18"/>
          <w:szCs w:val="18"/>
        </w:rPr>
        <w:t>11.01.2017г.</w:t>
      </w:r>
      <w:r w:rsidRPr="001403C2">
        <w:rPr>
          <w:rFonts w:ascii="Arial" w:hAnsi="Arial" w:cs="Arial"/>
          <w:sz w:val="18"/>
          <w:szCs w:val="18"/>
        </w:rPr>
        <w:tab/>
        <w:t xml:space="preserve">                                                          </w:t>
      </w:r>
      <w:r>
        <w:rPr>
          <w:rFonts w:ascii="Arial" w:hAnsi="Arial" w:cs="Arial"/>
          <w:sz w:val="18"/>
          <w:szCs w:val="18"/>
        </w:rPr>
        <w:t xml:space="preserve">                                                    </w:t>
      </w:r>
      <w:r w:rsidRPr="001403C2">
        <w:rPr>
          <w:rFonts w:ascii="Arial" w:hAnsi="Arial" w:cs="Arial"/>
          <w:sz w:val="18"/>
          <w:szCs w:val="18"/>
        </w:rPr>
        <w:t xml:space="preserve">                                        № 05</w:t>
      </w:r>
    </w:p>
    <w:p w:rsidR="001403C2" w:rsidRPr="001403C2" w:rsidRDefault="001403C2" w:rsidP="001403C2">
      <w:pPr>
        <w:rPr>
          <w:rFonts w:ascii="Arial" w:hAnsi="Arial" w:cs="Arial"/>
          <w:sz w:val="18"/>
          <w:szCs w:val="18"/>
        </w:rPr>
      </w:pPr>
      <w:r w:rsidRPr="001403C2">
        <w:rPr>
          <w:rFonts w:ascii="Arial" w:hAnsi="Arial" w:cs="Arial"/>
          <w:sz w:val="18"/>
          <w:szCs w:val="18"/>
        </w:rPr>
        <w:t>с. Зоркальцево</w:t>
      </w:r>
    </w:p>
    <w:p w:rsidR="001403C2" w:rsidRPr="001403C2" w:rsidRDefault="001403C2" w:rsidP="001403C2">
      <w:pPr>
        <w:suppressAutoHyphens/>
        <w:autoSpaceDE w:val="0"/>
        <w:autoSpaceDN w:val="0"/>
        <w:adjustRightInd w:val="0"/>
        <w:rPr>
          <w:rFonts w:ascii="Arial" w:hAnsi="Arial" w:cs="Arial"/>
          <w:sz w:val="18"/>
          <w:szCs w:val="18"/>
        </w:rPr>
      </w:pPr>
    </w:p>
    <w:p w:rsidR="001403C2" w:rsidRPr="001403C2" w:rsidRDefault="001403C2" w:rsidP="001403C2">
      <w:pPr>
        <w:rPr>
          <w:rFonts w:ascii="Arial" w:hAnsi="Arial" w:cs="Arial"/>
          <w:sz w:val="18"/>
          <w:szCs w:val="18"/>
        </w:rPr>
      </w:pPr>
      <w:r w:rsidRPr="001403C2">
        <w:rPr>
          <w:rFonts w:ascii="Arial" w:hAnsi="Arial" w:cs="Arial"/>
          <w:sz w:val="18"/>
          <w:szCs w:val="18"/>
        </w:rPr>
        <w:t xml:space="preserve">Об утверждении административного регламента </w:t>
      </w:r>
    </w:p>
    <w:p w:rsidR="001403C2" w:rsidRPr="001403C2" w:rsidRDefault="001403C2" w:rsidP="001403C2">
      <w:pPr>
        <w:rPr>
          <w:rFonts w:ascii="Arial" w:hAnsi="Arial" w:cs="Arial"/>
          <w:sz w:val="18"/>
          <w:szCs w:val="18"/>
        </w:rPr>
      </w:pPr>
      <w:r w:rsidRPr="001403C2">
        <w:rPr>
          <w:rFonts w:ascii="Arial" w:hAnsi="Arial" w:cs="Arial"/>
          <w:sz w:val="18"/>
          <w:szCs w:val="18"/>
        </w:rPr>
        <w:t xml:space="preserve">по предоставлению муниципальной услуги </w:t>
      </w:r>
    </w:p>
    <w:p w:rsidR="001403C2" w:rsidRPr="001403C2" w:rsidRDefault="001403C2" w:rsidP="001403C2">
      <w:pPr>
        <w:rPr>
          <w:rFonts w:ascii="Arial" w:hAnsi="Arial" w:cs="Arial"/>
          <w:sz w:val="18"/>
          <w:szCs w:val="18"/>
        </w:rPr>
      </w:pPr>
      <w:r w:rsidRPr="001403C2">
        <w:rPr>
          <w:rFonts w:ascii="Arial" w:hAnsi="Arial" w:cs="Arial"/>
          <w:sz w:val="18"/>
          <w:szCs w:val="18"/>
        </w:rPr>
        <w:t xml:space="preserve">«Приватизация - бесплатная  передача </w:t>
      </w:r>
      <w:proofErr w:type="gramStart"/>
      <w:r w:rsidRPr="001403C2">
        <w:rPr>
          <w:rFonts w:ascii="Arial" w:hAnsi="Arial" w:cs="Arial"/>
          <w:sz w:val="18"/>
          <w:szCs w:val="18"/>
        </w:rPr>
        <w:t>жилых</w:t>
      </w:r>
      <w:proofErr w:type="gramEnd"/>
      <w:r w:rsidRPr="001403C2">
        <w:rPr>
          <w:rFonts w:ascii="Arial" w:hAnsi="Arial" w:cs="Arial"/>
          <w:sz w:val="18"/>
          <w:szCs w:val="18"/>
        </w:rPr>
        <w:t xml:space="preserve"> </w:t>
      </w:r>
    </w:p>
    <w:p w:rsidR="001403C2" w:rsidRPr="001403C2" w:rsidRDefault="001403C2" w:rsidP="001403C2">
      <w:pPr>
        <w:rPr>
          <w:rFonts w:ascii="Arial" w:hAnsi="Arial" w:cs="Arial"/>
          <w:b/>
          <w:sz w:val="18"/>
          <w:szCs w:val="18"/>
        </w:rPr>
      </w:pPr>
      <w:r w:rsidRPr="001403C2">
        <w:rPr>
          <w:rFonts w:ascii="Arial" w:hAnsi="Arial" w:cs="Arial"/>
          <w:sz w:val="18"/>
          <w:szCs w:val="18"/>
        </w:rPr>
        <w:t>помещений в собственность граждан»</w:t>
      </w:r>
      <w:r w:rsidRPr="001403C2">
        <w:rPr>
          <w:rFonts w:ascii="Arial" w:hAnsi="Arial" w:cs="Arial"/>
          <w:b/>
          <w:sz w:val="18"/>
          <w:szCs w:val="18"/>
        </w:rPr>
        <w:t xml:space="preserve">                    </w:t>
      </w:r>
    </w:p>
    <w:p w:rsidR="001403C2" w:rsidRPr="001403C2" w:rsidRDefault="001403C2" w:rsidP="001403C2">
      <w:pPr>
        <w:ind w:right="-2" w:firstLine="567"/>
        <w:jc w:val="both"/>
        <w:rPr>
          <w:rFonts w:ascii="Arial" w:hAnsi="Arial" w:cs="Arial"/>
          <w:b/>
          <w:sz w:val="18"/>
          <w:szCs w:val="18"/>
        </w:rPr>
      </w:pPr>
    </w:p>
    <w:p w:rsidR="001403C2" w:rsidRPr="001403C2" w:rsidRDefault="001403C2" w:rsidP="001403C2">
      <w:pPr>
        <w:autoSpaceDE w:val="0"/>
        <w:ind w:firstLine="567"/>
        <w:jc w:val="both"/>
        <w:rPr>
          <w:rFonts w:ascii="Arial" w:hAnsi="Arial" w:cs="Arial"/>
          <w:sz w:val="18"/>
          <w:szCs w:val="18"/>
        </w:rPr>
      </w:pPr>
      <w:proofErr w:type="gramStart"/>
      <w:r w:rsidRPr="001403C2">
        <w:rPr>
          <w:rFonts w:ascii="Arial" w:hAnsi="Arial" w:cs="Arial"/>
          <w:sz w:val="18"/>
          <w:szCs w:val="18"/>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hyperlink r:id="rId9" w:history="1">
        <w:r w:rsidRPr="001403C2">
          <w:rPr>
            <w:rFonts w:ascii="Arial" w:hAnsi="Arial" w:cs="Arial"/>
            <w:sz w:val="18"/>
            <w:szCs w:val="18"/>
          </w:rPr>
          <w:t>Законом</w:t>
        </w:r>
      </w:hyperlink>
      <w:r w:rsidRPr="001403C2">
        <w:rPr>
          <w:rFonts w:ascii="Arial" w:hAnsi="Arial" w:cs="Arial"/>
          <w:sz w:val="18"/>
          <w:szCs w:val="18"/>
        </w:rPr>
        <w:t xml:space="preserve"> РФ от 04.07.1991 N 1541-1 "О приватизации жилищного фонда в Российской Федерации" (с изменениями и дополнениями), Федеральным </w:t>
      </w:r>
      <w:hyperlink r:id="rId10" w:history="1">
        <w:r w:rsidRPr="001403C2">
          <w:rPr>
            <w:rFonts w:ascii="Arial" w:hAnsi="Arial" w:cs="Arial"/>
            <w:sz w:val="18"/>
            <w:szCs w:val="18"/>
          </w:rPr>
          <w:t>законом</w:t>
        </w:r>
      </w:hyperlink>
      <w:r w:rsidRPr="001403C2">
        <w:rPr>
          <w:rFonts w:ascii="Arial" w:hAnsi="Arial" w:cs="Arial"/>
          <w:sz w:val="18"/>
          <w:szCs w:val="18"/>
        </w:rPr>
        <w:t xml:space="preserve"> от 21 июля 1997 года N 122-ФЗ "О государственной регистрации прав на недвижимое имущество</w:t>
      </w:r>
      <w:proofErr w:type="gramEnd"/>
      <w:r w:rsidRPr="001403C2">
        <w:rPr>
          <w:rFonts w:ascii="Arial" w:hAnsi="Arial" w:cs="Arial"/>
          <w:sz w:val="18"/>
          <w:szCs w:val="18"/>
        </w:rPr>
        <w:t xml:space="preserve"> и сделок с ним", Уставом муниципального образования «Зоркальцевское сельское поселение», </w:t>
      </w:r>
    </w:p>
    <w:p w:rsidR="001403C2" w:rsidRPr="001403C2" w:rsidRDefault="001403C2" w:rsidP="001403C2">
      <w:pPr>
        <w:rPr>
          <w:rFonts w:ascii="Arial" w:hAnsi="Arial" w:cs="Arial"/>
          <w:sz w:val="18"/>
          <w:szCs w:val="18"/>
        </w:rPr>
      </w:pPr>
    </w:p>
    <w:p w:rsidR="001403C2" w:rsidRPr="001403C2" w:rsidRDefault="001403C2" w:rsidP="001403C2">
      <w:pPr>
        <w:rPr>
          <w:rFonts w:ascii="Arial" w:hAnsi="Arial" w:cs="Arial"/>
          <w:b/>
          <w:sz w:val="18"/>
          <w:szCs w:val="18"/>
        </w:rPr>
      </w:pPr>
      <w:r w:rsidRPr="001403C2">
        <w:rPr>
          <w:rFonts w:ascii="Arial" w:hAnsi="Arial" w:cs="Arial"/>
          <w:b/>
          <w:sz w:val="18"/>
          <w:szCs w:val="18"/>
        </w:rPr>
        <w:t>ПОСТАНОВЛЯЮ:</w:t>
      </w:r>
    </w:p>
    <w:p w:rsidR="001403C2" w:rsidRPr="001403C2" w:rsidRDefault="001403C2" w:rsidP="001403C2">
      <w:pPr>
        <w:numPr>
          <w:ilvl w:val="0"/>
          <w:numId w:val="30"/>
        </w:numPr>
        <w:ind w:left="567" w:hanging="153"/>
        <w:jc w:val="both"/>
        <w:rPr>
          <w:rFonts w:ascii="Arial" w:hAnsi="Arial" w:cs="Arial"/>
          <w:sz w:val="18"/>
          <w:szCs w:val="18"/>
        </w:rPr>
      </w:pPr>
      <w:r w:rsidRPr="001403C2">
        <w:rPr>
          <w:rFonts w:ascii="Arial" w:hAnsi="Arial" w:cs="Arial"/>
          <w:sz w:val="18"/>
          <w:szCs w:val="18"/>
        </w:rPr>
        <w:t>Утвердить Административный регламент предоставления муниципальной услуги «Приватизация -  бесплатная  передача  жилых помещений в собственность граждан» согласно приложению № 1.</w:t>
      </w:r>
    </w:p>
    <w:p w:rsidR="001403C2" w:rsidRPr="001403C2" w:rsidRDefault="001403C2" w:rsidP="001403C2">
      <w:pPr>
        <w:numPr>
          <w:ilvl w:val="0"/>
          <w:numId w:val="30"/>
        </w:numPr>
        <w:tabs>
          <w:tab w:val="left" w:pos="851"/>
        </w:tabs>
        <w:suppressAutoHyphens/>
        <w:autoSpaceDE w:val="0"/>
        <w:autoSpaceDN w:val="0"/>
        <w:adjustRightInd w:val="0"/>
        <w:ind w:left="567" w:hanging="153"/>
        <w:jc w:val="both"/>
        <w:rPr>
          <w:rFonts w:ascii="Arial" w:hAnsi="Arial" w:cs="Arial"/>
          <w:sz w:val="18"/>
          <w:szCs w:val="18"/>
        </w:rPr>
      </w:pPr>
      <w:r w:rsidRPr="001403C2">
        <w:rPr>
          <w:rFonts w:ascii="Arial" w:hAnsi="Arial" w:cs="Arial"/>
          <w:sz w:val="18"/>
          <w:szCs w:val="18"/>
        </w:rPr>
        <w:t xml:space="preserve">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  </w:t>
      </w:r>
      <w:hyperlink r:id="rId11" w:history="1">
        <w:r w:rsidRPr="001403C2">
          <w:rPr>
            <w:rFonts w:ascii="Arial" w:hAnsi="Arial" w:cs="Arial"/>
            <w:color w:val="0000FF"/>
            <w:sz w:val="18"/>
            <w:szCs w:val="18"/>
            <w:u w:val="single"/>
            <w:lang w:val="en-US"/>
          </w:rPr>
          <w:t>www</w:t>
        </w:r>
        <w:r w:rsidRPr="001403C2">
          <w:rPr>
            <w:rFonts w:ascii="Arial" w:hAnsi="Arial" w:cs="Arial"/>
            <w:color w:val="0000FF"/>
            <w:sz w:val="18"/>
            <w:szCs w:val="18"/>
            <w:u w:val="single"/>
          </w:rPr>
          <w:t>.</w:t>
        </w:r>
        <w:proofErr w:type="spellStart"/>
        <w:r w:rsidRPr="001403C2">
          <w:rPr>
            <w:rFonts w:ascii="Arial" w:hAnsi="Arial" w:cs="Arial"/>
            <w:b/>
            <w:color w:val="0000FF"/>
            <w:sz w:val="18"/>
            <w:szCs w:val="18"/>
            <w:u w:val="single"/>
          </w:rPr>
          <w:t>zorkpos</w:t>
        </w:r>
        <w:proofErr w:type="spellEnd"/>
        <w:r w:rsidRPr="001403C2">
          <w:rPr>
            <w:rFonts w:ascii="Arial" w:hAnsi="Arial" w:cs="Arial"/>
            <w:b/>
            <w:color w:val="0000FF"/>
            <w:sz w:val="18"/>
            <w:szCs w:val="18"/>
            <w:u w:val="single"/>
          </w:rPr>
          <w:t>.</w:t>
        </w:r>
        <w:proofErr w:type="spellStart"/>
        <w:r w:rsidRPr="001403C2">
          <w:rPr>
            <w:rFonts w:ascii="Arial" w:hAnsi="Arial" w:cs="Arial"/>
            <w:b/>
            <w:color w:val="0000FF"/>
            <w:sz w:val="18"/>
            <w:szCs w:val="18"/>
            <w:u w:val="single"/>
            <w:lang w:val="en-US"/>
          </w:rPr>
          <w:t>tomsk</w:t>
        </w:r>
        <w:proofErr w:type="spellEnd"/>
        <w:r w:rsidRPr="001403C2">
          <w:rPr>
            <w:rFonts w:ascii="Arial" w:hAnsi="Arial" w:cs="Arial"/>
            <w:b/>
            <w:color w:val="0000FF"/>
            <w:sz w:val="18"/>
            <w:szCs w:val="18"/>
            <w:u w:val="single"/>
          </w:rPr>
          <w:t>.</w:t>
        </w:r>
        <w:proofErr w:type="spellStart"/>
        <w:r w:rsidRPr="001403C2">
          <w:rPr>
            <w:rFonts w:ascii="Arial" w:hAnsi="Arial" w:cs="Arial"/>
            <w:b/>
            <w:color w:val="0000FF"/>
            <w:sz w:val="18"/>
            <w:szCs w:val="18"/>
            <w:u w:val="single"/>
            <w:lang w:val="en-US"/>
          </w:rPr>
          <w:t>ru</w:t>
        </w:r>
        <w:proofErr w:type="spellEnd"/>
      </w:hyperlink>
      <w:r w:rsidRPr="001403C2">
        <w:rPr>
          <w:rFonts w:ascii="Arial" w:hAnsi="Arial" w:cs="Arial"/>
          <w:b/>
          <w:sz w:val="18"/>
          <w:szCs w:val="18"/>
          <w:u w:val="single"/>
        </w:rPr>
        <w:t>.</w:t>
      </w:r>
    </w:p>
    <w:p w:rsidR="001403C2" w:rsidRPr="001403C2" w:rsidRDefault="001403C2" w:rsidP="001403C2">
      <w:pPr>
        <w:numPr>
          <w:ilvl w:val="0"/>
          <w:numId w:val="30"/>
        </w:numPr>
        <w:tabs>
          <w:tab w:val="left" w:pos="851"/>
        </w:tabs>
        <w:suppressAutoHyphens/>
        <w:autoSpaceDE w:val="0"/>
        <w:autoSpaceDN w:val="0"/>
        <w:adjustRightInd w:val="0"/>
        <w:jc w:val="both"/>
        <w:rPr>
          <w:rFonts w:ascii="Arial" w:hAnsi="Arial" w:cs="Arial"/>
          <w:sz w:val="18"/>
          <w:szCs w:val="18"/>
        </w:rPr>
      </w:pPr>
      <w:r w:rsidRPr="001403C2">
        <w:rPr>
          <w:rFonts w:ascii="Arial" w:hAnsi="Arial" w:cs="Arial"/>
          <w:sz w:val="18"/>
          <w:szCs w:val="18"/>
        </w:rPr>
        <w:t>Со дня вступления в силу настоящего постановления признать утратившим силу Постановление № 219 от 11.07.2012 «Об утверждении административного регламента по предоставлению муниципальной услуги «Приватизация - бесплатная  передача жилых помещений в собственность граждан»</w:t>
      </w:r>
    </w:p>
    <w:p w:rsidR="001403C2" w:rsidRPr="001403C2" w:rsidRDefault="001403C2" w:rsidP="001403C2">
      <w:pPr>
        <w:numPr>
          <w:ilvl w:val="0"/>
          <w:numId w:val="30"/>
        </w:numPr>
        <w:tabs>
          <w:tab w:val="left" w:pos="851"/>
        </w:tabs>
        <w:suppressAutoHyphens/>
        <w:autoSpaceDE w:val="0"/>
        <w:autoSpaceDN w:val="0"/>
        <w:adjustRightInd w:val="0"/>
        <w:jc w:val="both"/>
        <w:rPr>
          <w:rFonts w:ascii="Arial" w:hAnsi="Arial" w:cs="Arial"/>
          <w:sz w:val="18"/>
          <w:szCs w:val="18"/>
        </w:rPr>
      </w:pPr>
      <w:r w:rsidRPr="001403C2">
        <w:rPr>
          <w:rFonts w:ascii="Arial" w:hAnsi="Arial" w:cs="Arial"/>
          <w:sz w:val="18"/>
          <w:szCs w:val="18"/>
        </w:rPr>
        <w:t xml:space="preserve">Настоящее постановление вступает в силу </w:t>
      </w:r>
      <w:proofErr w:type="gramStart"/>
      <w:r w:rsidRPr="001403C2">
        <w:rPr>
          <w:rFonts w:ascii="Arial" w:hAnsi="Arial" w:cs="Arial"/>
          <w:sz w:val="18"/>
          <w:szCs w:val="18"/>
        </w:rPr>
        <w:t>с даты опубликования</w:t>
      </w:r>
      <w:proofErr w:type="gramEnd"/>
      <w:r w:rsidRPr="001403C2">
        <w:rPr>
          <w:rFonts w:ascii="Arial" w:hAnsi="Arial" w:cs="Arial"/>
          <w:sz w:val="18"/>
          <w:szCs w:val="18"/>
        </w:rPr>
        <w:t>.</w:t>
      </w:r>
    </w:p>
    <w:p w:rsidR="001403C2" w:rsidRPr="001403C2" w:rsidRDefault="001403C2" w:rsidP="001403C2">
      <w:pPr>
        <w:numPr>
          <w:ilvl w:val="0"/>
          <w:numId w:val="30"/>
        </w:numPr>
        <w:tabs>
          <w:tab w:val="left" w:pos="851"/>
          <w:tab w:val="left" w:pos="970"/>
        </w:tabs>
        <w:suppressAutoHyphens/>
        <w:autoSpaceDE w:val="0"/>
        <w:ind w:left="567" w:hanging="153"/>
        <w:jc w:val="both"/>
        <w:rPr>
          <w:rFonts w:ascii="Arial" w:hAnsi="Arial" w:cs="Arial"/>
          <w:sz w:val="18"/>
          <w:szCs w:val="18"/>
        </w:rPr>
      </w:pPr>
      <w:proofErr w:type="gramStart"/>
      <w:r w:rsidRPr="001403C2">
        <w:rPr>
          <w:rFonts w:ascii="Arial" w:hAnsi="Arial" w:cs="Arial"/>
          <w:sz w:val="18"/>
          <w:szCs w:val="18"/>
        </w:rPr>
        <w:t>Контроль за</w:t>
      </w:r>
      <w:proofErr w:type="gramEnd"/>
      <w:r w:rsidRPr="001403C2">
        <w:rPr>
          <w:rFonts w:ascii="Arial" w:hAnsi="Arial" w:cs="Arial"/>
          <w:sz w:val="18"/>
          <w:szCs w:val="18"/>
        </w:rPr>
        <w:t xml:space="preserve"> исполнением настоящего постановления возложить на  Управляющего делами.</w:t>
      </w:r>
    </w:p>
    <w:p w:rsidR="001403C2" w:rsidRPr="001403C2" w:rsidRDefault="001403C2" w:rsidP="001403C2">
      <w:pPr>
        <w:tabs>
          <w:tab w:val="left" w:pos="851"/>
          <w:tab w:val="left" w:pos="970"/>
        </w:tabs>
        <w:suppressAutoHyphens/>
        <w:autoSpaceDE w:val="0"/>
        <w:ind w:left="567"/>
        <w:jc w:val="both"/>
        <w:rPr>
          <w:rFonts w:ascii="Arial" w:hAnsi="Arial" w:cs="Arial"/>
          <w:sz w:val="18"/>
          <w:szCs w:val="18"/>
        </w:rPr>
      </w:pPr>
    </w:p>
    <w:p w:rsidR="001403C2" w:rsidRPr="001403C2" w:rsidRDefault="001403C2" w:rsidP="001403C2">
      <w:pPr>
        <w:rPr>
          <w:rFonts w:ascii="Arial" w:hAnsi="Arial" w:cs="Arial"/>
          <w:sz w:val="18"/>
          <w:szCs w:val="18"/>
        </w:rPr>
      </w:pPr>
    </w:p>
    <w:p w:rsidR="001403C2" w:rsidRPr="001403C2" w:rsidRDefault="001403C2" w:rsidP="001403C2">
      <w:pPr>
        <w:rPr>
          <w:rFonts w:ascii="Arial" w:hAnsi="Arial" w:cs="Arial"/>
          <w:sz w:val="18"/>
          <w:szCs w:val="18"/>
        </w:rPr>
      </w:pPr>
      <w:r w:rsidRPr="001403C2">
        <w:rPr>
          <w:rFonts w:ascii="Arial" w:hAnsi="Arial" w:cs="Arial"/>
          <w:sz w:val="18"/>
          <w:szCs w:val="18"/>
        </w:rPr>
        <w:t xml:space="preserve">Глава Зоркальцевского </w:t>
      </w:r>
    </w:p>
    <w:p w:rsidR="001403C2" w:rsidRPr="001403C2" w:rsidRDefault="001403C2" w:rsidP="001403C2">
      <w:pPr>
        <w:rPr>
          <w:rFonts w:ascii="Arial" w:hAnsi="Arial" w:cs="Arial"/>
          <w:sz w:val="18"/>
          <w:szCs w:val="18"/>
        </w:rPr>
      </w:pPr>
      <w:r w:rsidRPr="001403C2">
        <w:rPr>
          <w:rFonts w:ascii="Arial" w:hAnsi="Arial" w:cs="Arial"/>
          <w:sz w:val="18"/>
          <w:szCs w:val="18"/>
        </w:rPr>
        <w:t xml:space="preserve">сельского поселения                  </w:t>
      </w:r>
      <w:r w:rsidRPr="001403C2">
        <w:rPr>
          <w:rFonts w:ascii="Arial" w:hAnsi="Arial" w:cs="Arial"/>
          <w:sz w:val="18"/>
          <w:szCs w:val="18"/>
        </w:rPr>
        <w:tab/>
      </w:r>
    </w:p>
    <w:p w:rsidR="001403C2" w:rsidRPr="001403C2" w:rsidRDefault="001403C2" w:rsidP="001403C2">
      <w:pPr>
        <w:jc w:val="right"/>
        <w:rPr>
          <w:rFonts w:ascii="Arial" w:hAnsi="Arial" w:cs="Arial"/>
          <w:sz w:val="18"/>
          <w:szCs w:val="18"/>
        </w:rPr>
      </w:pPr>
      <w:r w:rsidRPr="001403C2">
        <w:rPr>
          <w:rFonts w:ascii="Arial" w:hAnsi="Arial" w:cs="Arial"/>
          <w:sz w:val="18"/>
          <w:szCs w:val="18"/>
        </w:rPr>
        <w:t xml:space="preserve">Приложение </w:t>
      </w:r>
    </w:p>
    <w:p w:rsidR="001403C2" w:rsidRPr="001403C2" w:rsidRDefault="001403C2" w:rsidP="001403C2">
      <w:pPr>
        <w:tabs>
          <w:tab w:val="left" w:pos="2268"/>
          <w:tab w:val="left" w:pos="6804"/>
        </w:tabs>
        <w:jc w:val="right"/>
        <w:rPr>
          <w:rFonts w:ascii="Arial" w:hAnsi="Arial" w:cs="Arial"/>
          <w:sz w:val="18"/>
          <w:szCs w:val="18"/>
        </w:rPr>
      </w:pPr>
      <w:r w:rsidRPr="001403C2">
        <w:rPr>
          <w:rFonts w:ascii="Arial" w:hAnsi="Arial" w:cs="Arial"/>
          <w:sz w:val="18"/>
          <w:szCs w:val="18"/>
        </w:rPr>
        <w:t>к Постановлению Администрации Зоркальцевского сельского поселения</w:t>
      </w:r>
    </w:p>
    <w:p w:rsidR="001403C2" w:rsidRPr="001403C2" w:rsidRDefault="001403C2" w:rsidP="001403C2">
      <w:pPr>
        <w:jc w:val="right"/>
        <w:rPr>
          <w:rFonts w:ascii="Arial" w:hAnsi="Arial" w:cs="Arial"/>
          <w:b/>
          <w:sz w:val="18"/>
          <w:szCs w:val="18"/>
        </w:rPr>
      </w:pPr>
      <w:r w:rsidRPr="001403C2">
        <w:rPr>
          <w:rFonts w:ascii="Arial" w:hAnsi="Arial" w:cs="Arial"/>
          <w:sz w:val="18"/>
          <w:szCs w:val="18"/>
        </w:rPr>
        <w:t xml:space="preserve"> № 05  от  11.01.2017г</w:t>
      </w:r>
    </w:p>
    <w:p w:rsidR="001403C2" w:rsidRPr="001403C2" w:rsidRDefault="001403C2" w:rsidP="001403C2">
      <w:pPr>
        <w:autoSpaceDE w:val="0"/>
        <w:autoSpaceDN w:val="0"/>
        <w:adjustRightInd w:val="0"/>
        <w:jc w:val="right"/>
        <w:rPr>
          <w:rFonts w:ascii="Arial" w:hAnsi="Arial" w:cs="Arial"/>
          <w:b/>
          <w:i/>
          <w:sz w:val="18"/>
          <w:szCs w:val="18"/>
        </w:rPr>
      </w:pPr>
    </w:p>
    <w:p w:rsidR="001403C2" w:rsidRPr="001403C2" w:rsidRDefault="001403C2" w:rsidP="001403C2">
      <w:pPr>
        <w:autoSpaceDE w:val="0"/>
        <w:autoSpaceDN w:val="0"/>
        <w:adjustRightInd w:val="0"/>
        <w:jc w:val="center"/>
        <w:rPr>
          <w:rFonts w:ascii="Arial" w:hAnsi="Arial" w:cs="Arial"/>
          <w:sz w:val="18"/>
          <w:szCs w:val="18"/>
        </w:rPr>
      </w:pPr>
    </w:p>
    <w:p w:rsidR="001403C2" w:rsidRPr="001403C2" w:rsidRDefault="001403C2" w:rsidP="001403C2">
      <w:pPr>
        <w:autoSpaceDE w:val="0"/>
        <w:autoSpaceDN w:val="0"/>
        <w:adjustRightInd w:val="0"/>
        <w:jc w:val="center"/>
        <w:rPr>
          <w:rFonts w:ascii="Arial" w:hAnsi="Arial" w:cs="Arial"/>
          <w:b/>
          <w:bCs/>
          <w:sz w:val="18"/>
          <w:szCs w:val="18"/>
        </w:rPr>
      </w:pPr>
      <w:r w:rsidRPr="001403C2">
        <w:rPr>
          <w:rFonts w:ascii="Arial" w:hAnsi="Arial" w:cs="Arial"/>
          <w:b/>
          <w:bCs/>
          <w:sz w:val="18"/>
          <w:szCs w:val="18"/>
        </w:rPr>
        <w:t>АДМИНИСТРАТИВНЫЙ РЕГЛАМЕНТ</w:t>
      </w:r>
    </w:p>
    <w:p w:rsidR="001403C2" w:rsidRPr="001403C2" w:rsidRDefault="001403C2" w:rsidP="001403C2">
      <w:pPr>
        <w:autoSpaceDE w:val="0"/>
        <w:autoSpaceDN w:val="0"/>
        <w:adjustRightInd w:val="0"/>
        <w:jc w:val="center"/>
        <w:rPr>
          <w:rFonts w:ascii="Arial" w:hAnsi="Arial" w:cs="Arial"/>
          <w:b/>
          <w:bCs/>
          <w:sz w:val="18"/>
          <w:szCs w:val="18"/>
        </w:rPr>
      </w:pPr>
      <w:r w:rsidRPr="001403C2">
        <w:rPr>
          <w:rFonts w:ascii="Arial" w:hAnsi="Arial" w:cs="Arial"/>
          <w:b/>
          <w:bCs/>
          <w:sz w:val="18"/>
          <w:szCs w:val="18"/>
        </w:rPr>
        <w:t xml:space="preserve">ПО ПРЕДОСТАВЛЕНИЮ МУНИЦИПАЛЬНОЙ УСЛУГИ </w:t>
      </w:r>
    </w:p>
    <w:p w:rsidR="001403C2" w:rsidRPr="001403C2" w:rsidRDefault="001403C2" w:rsidP="001403C2">
      <w:pPr>
        <w:autoSpaceDE w:val="0"/>
        <w:autoSpaceDN w:val="0"/>
        <w:adjustRightInd w:val="0"/>
        <w:jc w:val="center"/>
        <w:rPr>
          <w:rFonts w:ascii="Arial" w:hAnsi="Arial" w:cs="Arial"/>
          <w:b/>
          <w:bCs/>
          <w:sz w:val="18"/>
          <w:szCs w:val="18"/>
        </w:rPr>
      </w:pPr>
      <w:r w:rsidRPr="001403C2">
        <w:rPr>
          <w:rFonts w:ascii="Arial" w:hAnsi="Arial" w:cs="Arial"/>
          <w:b/>
          <w:bCs/>
          <w:sz w:val="18"/>
          <w:szCs w:val="18"/>
        </w:rPr>
        <w:t xml:space="preserve">"ПРИВАТИЗАЦИЯ  -  БЕСПЛАТНАЯ  ПЕРЕДАЧА  ЖИЛЫХ  ПОМЕЩЕНИЙ  </w:t>
      </w:r>
    </w:p>
    <w:p w:rsidR="001403C2" w:rsidRPr="001403C2" w:rsidRDefault="001403C2" w:rsidP="001403C2">
      <w:pPr>
        <w:autoSpaceDE w:val="0"/>
        <w:autoSpaceDN w:val="0"/>
        <w:adjustRightInd w:val="0"/>
        <w:jc w:val="center"/>
        <w:rPr>
          <w:rFonts w:ascii="Arial" w:hAnsi="Arial" w:cs="Arial"/>
          <w:b/>
          <w:bCs/>
          <w:sz w:val="18"/>
          <w:szCs w:val="18"/>
        </w:rPr>
      </w:pPr>
      <w:r w:rsidRPr="001403C2">
        <w:rPr>
          <w:rFonts w:ascii="Arial" w:hAnsi="Arial" w:cs="Arial"/>
          <w:b/>
          <w:bCs/>
          <w:sz w:val="18"/>
          <w:szCs w:val="18"/>
        </w:rPr>
        <w:t>В  СОБСТВЕННОСТЬ  ГРАЖДАН"</w:t>
      </w:r>
    </w:p>
    <w:p w:rsidR="001403C2" w:rsidRPr="001403C2" w:rsidRDefault="001403C2" w:rsidP="001403C2">
      <w:pPr>
        <w:autoSpaceDE w:val="0"/>
        <w:autoSpaceDN w:val="0"/>
        <w:adjustRightInd w:val="0"/>
        <w:jc w:val="center"/>
        <w:rPr>
          <w:rFonts w:ascii="Arial" w:hAnsi="Arial" w:cs="Arial"/>
          <w:sz w:val="18"/>
          <w:szCs w:val="18"/>
        </w:rPr>
      </w:pPr>
    </w:p>
    <w:p w:rsidR="001403C2" w:rsidRPr="001403C2" w:rsidRDefault="001403C2" w:rsidP="001403C2">
      <w:pPr>
        <w:autoSpaceDE w:val="0"/>
        <w:autoSpaceDN w:val="0"/>
        <w:adjustRightInd w:val="0"/>
        <w:jc w:val="center"/>
        <w:outlineLvl w:val="1"/>
        <w:rPr>
          <w:rFonts w:ascii="Arial" w:hAnsi="Arial" w:cs="Arial"/>
          <w:sz w:val="18"/>
          <w:szCs w:val="18"/>
        </w:rPr>
      </w:pPr>
      <w:r w:rsidRPr="001403C2">
        <w:rPr>
          <w:rFonts w:ascii="Arial" w:hAnsi="Arial" w:cs="Arial"/>
          <w:sz w:val="18"/>
          <w:szCs w:val="18"/>
        </w:rPr>
        <w:t>I. ОБЩИЕ ПОЛОЖЕНИЯ</w:t>
      </w:r>
    </w:p>
    <w:p w:rsidR="001403C2" w:rsidRPr="001403C2" w:rsidRDefault="001403C2" w:rsidP="001403C2">
      <w:pPr>
        <w:autoSpaceDE w:val="0"/>
        <w:autoSpaceDN w:val="0"/>
        <w:adjustRightInd w:val="0"/>
        <w:jc w:val="center"/>
        <w:rPr>
          <w:rFonts w:ascii="Arial" w:hAnsi="Arial" w:cs="Arial"/>
          <w:sz w:val="18"/>
          <w:szCs w:val="18"/>
        </w:rPr>
      </w:pP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lastRenderedPageBreak/>
        <w:t xml:space="preserve">1. </w:t>
      </w:r>
      <w:proofErr w:type="gramStart"/>
      <w:r w:rsidRPr="001403C2">
        <w:rPr>
          <w:rFonts w:ascii="Arial" w:hAnsi="Arial" w:cs="Arial"/>
          <w:sz w:val="18"/>
          <w:szCs w:val="18"/>
        </w:rPr>
        <w:t>Административный регламент по предоставлению муниципальной услуги "Приватизация -  бесплатная  передача  жилых помещений в собственность граждан» (далее - Регламент) разработан в целях повышения качества предоставления и доступности муниципальной услуги по приватизации  -  бесплатной  передаче  жилых  помещений  в  собственность  граждан (далее - муниципальная услуга), создания комфортных условий для получателей муниципальной услуги и определяет сроки и последовательность действий (административных процедур) при исполнении  муниципальной  услуги  «приватизация  -  бесплатная  передача</w:t>
      </w:r>
      <w:proofErr w:type="gramEnd"/>
      <w:r w:rsidRPr="001403C2">
        <w:rPr>
          <w:rFonts w:ascii="Arial" w:hAnsi="Arial" w:cs="Arial"/>
          <w:sz w:val="18"/>
          <w:szCs w:val="18"/>
        </w:rPr>
        <w:t xml:space="preserve">  жилых  помещений  в  собственность  граждан», а также порядок его взаимодействия с органами государственной власти, органами местного самоуправления, федеральными структурами, организациями всех форм собственности при осуществлении предоставления муниципальной услуги.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xml:space="preserve">2. Предоставление муниципальной услуги осуществляется в соответствии </w:t>
      </w:r>
      <w:proofErr w:type="gramStart"/>
      <w:r w:rsidRPr="001403C2">
        <w:rPr>
          <w:rFonts w:ascii="Arial" w:hAnsi="Arial" w:cs="Arial"/>
          <w:sz w:val="18"/>
          <w:szCs w:val="18"/>
        </w:rPr>
        <w:t>с</w:t>
      </w:r>
      <w:proofErr w:type="gramEnd"/>
      <w:r w:rsidRPr="001403C2">
        <w:rPr>
          <w:rFonts w:ascii="Arial" w:hAnsi="Arial" w:cs="Arial"/>
          <w:sz w:val="18"/>
          <w:szCs w:val="18"/>
        </w:rPr>
        <w:t>:</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xml:space="preserve">- </w:t>
      </w:r>
      <w:hyperlink r:id="rId12" w:history="1">
        <w:r w:rsidRPr="001403C2">
          <w:rPr>
            <w:rFonts w:ascii="Arial" w:hAnsi="Arial" w:cs="Arial"/>
            <w:sz w:val="18"/>
            <w:szCs w:val="18"/>
          </w:rPr>
          <w:t>Конституцией</w:t>
        </w:r>
      </w:hyperlink>
      <w:r w:rsidRPr="001403C2">
        <w:rPr>
          <w:rFonts w:ascii="Arial" w:hAnsi="Arial" w:cs="Arial"/>
          <w:sz w:val="18"/>
          <w:szCs w:val="18"/>
        </w:rPr>
        <w:t xml:space="preserve"> Российской Федерации;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xml:space="preserve">- Гражданским </w:t>
      </w:r>
      <w:hyperlink r:id="rId13" w:history="1">
        <w:r w:rsidRPr="001403C2">
          <w:rPr>
            <w:rFonts w:ascii="Arial" w:hAnsi="Arial" w:cs="Arial"/>
            <w:sz w:val="18"/>
            <w:szCs w:val="18"/>
          </w:rPr>
          <w:t>кодексом</w:t>
        </w:r>
      </w:hyperlink>
      <w:r w:rsidRPr="001403C2">
        <w:rPr>
          <w:rFonts w:ascii="Arial" w:hAnsi="Arial" w:cs="Arial"/>
          <w:sz w:val="18"/>
          <w:szCs w:val="18"/>
        </w:rPr>
        <w:t xml:space="preserve"> Российской Федерации;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xml:space="preserve">- Жилищным </w:t>
      </w:r>
      <w:hyperlink r:id="rId14" w:history="1">
        <w:r w:rsidRPr="001403C2">
          <w:rPr>
            <w:rFonts w:ascii="Arial" w:hAnsi="Arial" w:cs="Arial"/>
            <w:sz w:val="18"/>
            <w:szCs w:val="18"/>
          </w:rPr>
          <w:t>кодексом</w:t>
        </w:r>
      </w:hyperlink>
      <w:r w:rsidRPr="001403C2">
        <w:rPr>
          <w:rFonts w:ascii="Arial" w:hAnsi="Arial" w:cs="Arial"/>
          <w:sz w:val="18"/>
          <w:szCs w:val="18"/>
        </w:rPr>
        <w:t xml:space="preserve"> Российской Федерации;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xml:space="preserve">- </w:t>
      </w:r>
      <w:hyperlink r:id="rId15" w:history="1">
        <w:r w:rsidRPr="001403C2">
          <w:rPr>
            <w:rFonts w:ascii="Arial" w:hAnsi="Arial" w:cs="Arial"/>
            <w:sz w:val="18"/>
            <w:szCs w:val="18"/>
          </w:rPr>
          <w:t>Законом</w:t>
        </w:r>
      </w:hyperlink>
      <w:r w:rsidRPr="001403C2">
        <w:rPr>
          <w:rFonts w:ascii="Arial" w:hAnsi="Arial" w:cs="Arial"/>
          <w:sz w:val="18"/>
          <w:szCs w:val="18"/>
        </w:rPr>
        <w:t xml:space="preserve"> РФ от 04.07.1991 N 1541-1 "О приватизации жилищного фонда в Российской Федерации" (с изменениями и дополнениями);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xml:space="preserve">- Федеральным </w:t>
      </w:r>
      <w:hyperlink r:id="rId16" w:history="1">
        <w:r w:rsidRPr="001403C2">
          <w:rPr>
            <w:rFonts w:ascii="Arial" w:hAnsi="Arial" w:cs="Arial"/>
            <w:sz w:val="18"/>
            <w:szCs w:val="18"/>
          </w:rPr>
          <w:t>законом</w:t>
        </w:r>
      </w:hyperlink>
      <w:r w:rsidRPr="001403C2">
        <w:rPr>
          <w:rFonts w:ascii="Arial" w:hAnsi="Arial" w:cs="Arial"/>
          <w:sz w:val="18"/>
          <w:szCs w:val="18"/>
        </w:rPr>
        <w:t xml:space="preserve"> от 21 июля 1997 года N 122-ФЗ "О государственной регистрации прав на недвижимое имущество и сделок с ним";</w:t>
      </w:r>
    </w:p>
    <w:p w:rsidR="001403C2" w:rsidRPr="001403C2" w:rsidRDefault="001403C2" w:rsidP="001403C2">
      <w:pPr>
        <w:ind w:firstLine="540"/>
        <w:jc w:val="both"/>
        <w:rPr>
          <w:rFonts w:ascii="Arial" w:hAnsi="Arial" w:cs="Arial"/>
          <w:sz w:val="18"/>
          <w:szCs w:val="18"/>
        </w:rPr>
      </w:pPr>
      <w:r w:rsidRPr="001403C2">
        <w:rPr>
          <w:rFonts w:ascii="Arial" w:hAnsi="Arial" w:cs="Arial"/>
          <w:sz w:val="18"/>
          <w:szCs w:val="18"/>
        </w:rPr>
        <w:t xml:space="preserve">- Федеральным законом от 27.07.2010 № 210-ФЗ "Об организации предоставления государственных и муниципальных услуг",  </w:t>
      </w:r>
    </w:p>
    <w:p w:rsidR="001403C2" w:rsidRPr="001403C2" w:rsidRDefault="001403C2" w:rsidP="001403C2">
      <w:pPr>
        <w:ind w:firstLine="540"/>
        <w:jc w:val="both"/>
        <w:rPr>
          <w:rFonts w:ascii="Arial" w:hAnsi="Arial" w:cs="Arial"/>
          <w:sz w:val="18"/>
          <w:szCs w:val="18"/>
        </w:rPr>
      </w:pPr>
      <w:r w:rsidRPr="001403C2">
        <w:rPr>
          <w:rFonts w:ascii="Arial" w:hAnsi="Arial" w:cs="Arial"/>
          <w:sz w:val="18"/>
          <w:szCs w:val="18"/>
        </w:rPr>
        <w:t>- Уставом муниципального образования «Зоркальцевское сельское поселение».</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3.   Исполнение  муниципальной  услуги  от  имени  администрации  Советского  района  Города  Томска  осуществляет  Отдел  по  учету  и  распределению  жилой  площади  (далее  Отдел).</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4. В процессе предоставления муниципальной услуги администрация  поселения взаимодействует со следующими государственными и муниципальными учреждениями и организациями: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Томский филиал Областного государственного унитарного предприятия "Томский областной центр технической инвентаризации";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Томский  филиал  ФГУП  «</w:t>
      </w:r>
      <w:proofErr w:type="spellStart"/>
      <w:r w:rsidRPr="001403C2">
        <w:rPr>
          <w:rFonts w:ascii="Arial" w:hAnsi="Arial" w:cs="Arial"/>
          <w:sz w:val="18"/>
          <w:szCs w:val="18"/>
        </w:rPr>
        <w:t>Ростехинвентаризация</w:t>
      </w:r>
      <w:proofErr w:type="spellEnd"/>
      <w:r w:rsidRPr="001403C2">
        <w:rPr>
          <w:rFonts w:ascii="Arial" w:hAnsi="Arial" w:cs="Arial"/>
          <w:sz w:val="18"/>
          <w:szCs w:val="18"/>
        </w:rPr>
        <w:t xml:space="preserve">  -  Федеральное  БТИ»;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xml:space="preserve">- Управление  Федеральной службы государственной регистрации, кадастра и картографии  (Управление  </w:t>
      </w:r>
      <w:proofErr w:type="spellStart"/>
      <w:r w:rsidRPr="001403C2">
        <w:rPr>
          <w:rFonts w:ascii="Arial" w:hAnsi="Arial" w:cs="Arial"/>
          <w:sz w:val="18"/>
          <w:szCs w:val="18"/>
        </w:rPr>
        <w:t>Росреестра</w:t>
      </w:r>
      <w:proofErr w:type="spellEnd"/>
      <w:r w:rsidRPr="001403C2">
        <w:rPr>
          <w:rFonts w:ascii="Arial" w:hAnsi="Arial" w:cs="Arial"/>
          <w:sz w:val="18"/>
          <w:szCs w:val="18"/>
        </w:rPr>
        <w:t>), по  Томской  области;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отделом   опеки  и  попечительства  администрации  Томского  района  Томской области,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иными  органами  и  организациями,  имеющими  сведения,  необходимые  для  организации  процесса  приватизации  жилого  помещения.</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xml:space="preserve">5. </w:t>
      </w:r>
      <w:proofErr w:type="gramStart"/>
      <w:r w:rsidRPr="001403C2">
        <w:rPr>
          <w:rFonts w:ascii="Arial" w:hAnsi="Arial" w:cs="Arial"/>
          <w:sz w:val="18"/>
          <w:szCs w:val="18"/>
        </w:rPr>
        <w:t>Право на оказание муниципальной услуги имеют граждане Российской Федерации, занимающие жилые помещения в государственном и муниципальном жилищном фонде, включая жилищный фонд, находящийся в хозяйственном ведении предприятий или оперативном управлении учреждений (ведомственный фонд), на условиях социального найма, вправе с согласия всех совместно проживающих совершеннолетних членов семьи, а также несовершеннолетних в возрасте от 14 до 18 лет приобрести эти помещения в собственность</w:t>
      </w:r>
      <w:proofErr w:type="gramEnd"/>
      <w:r w:rsidRPr="001403C2">
        <w:rPr>
          <w:rFonts w:ascii="Arial" w:hAnsi="Arial" w:cs="Arial"/>
          <w:sz w:val="18"/>
          <w:szCs w:val="18"/>
        </w:rPr>
        <w:t xml:space="preserve"> на условиях, предусмотренных </w:t>
      </w:r>
      <w:hyperlink r:id="rId17" w:history="1">
        <w:r w:rsidRPr="001403C2">
          <w:rPr>
            <w:rFonts w:ascii="Arial" w:hAnsi="Arial" w:cs="Arial"/>
            <w:sz w:val="18"/>
            <w:szCs w:val="18"/>
          </w:rPr>
          <w:t>Законом</w:t>
        </w:r>
      </w:hyperlink>
      <w:r w:rsidRPr="001403C2">
        <w:rPr>
          <w:rFonts w:ascii="Arial" w:hAnsi="Arial" w:cs="Arial"/>
          <w:sz w:val="18"/>
          <w:szCs w:val="18"/>
        </w:rPr>
        <w:t xml:space="preserve"> Российской Федерации от 04.07.1991 N 1541-1 "О приватизации жилищного фонда в Российской Федерации", иными нормативными актами Российской Федерации и Томской области.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Жилые помещения передаются в общую собственность либо в собственность одного из совместно проживающих лиц, в том числе несовершеннолетних.</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При этом за гражданами, не участвующими в бесплатной приватизации занимаемого жилого помещения и выразившими согласие на приобретение в собственность жилого помещения другими проживающими с ними лицами, сохраняется право на бесплатное приобретение в собственность, в порядке приватизации, другого впоследствии полученного жилого помещения в соответствии с действующим законодательством.</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Несовершеннолетние лица, проживающие совместно с нанимателем и являющиеся членами его семьи либо бывшими членами семьи, наравне с совершеннолетними пользователями вправе стать участниками общей собственности на это помещение.</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Отказ от включения несовершеннолетних в число участников общей собственности на приватизируемое жилое помещение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Передача в собственность жилых помещений, в которых проживают исключительно несовершеннолетние до 18 лет, осуществляется в соответствии с действующим законодательством РФ по защите жилищных прав несовершеннолетних.</w:t>
      </w:r>
    </w:p>
    <w:p w:rsidR="001403C2" w:rsidRPr="001403C2" w:rsidRDefault="001403C2" w:rsidP="001403C2">
      <w:pPr>
        <w:ind w:firstLine="540"/>
        <w:jc w:val="both"/>
        <w:rPr>
          <w:rFonts w:ascii="Arial" w:hAnsi="Arial" w:cs="Arial"/>
          <w:sz w:val="18"/>
          <w:szCs w:val="18"/>
        </w:rPr>
      </w:pPr>
    </w:p>
    <w:p w:rsidR="001403C2" w:rsidRPr="001403C2" w:rsidRDefault="001403C2" w:rsidP="001403C2">
      <w:pPr>
        <w:autoSpaceDE w:val="0"/>
        <w:autoSpaceDN w:val="0"/>
        <w:adjustRightInd w:val="0"/>
        <w:jc w:val="center"/>
        <w:outlineLvl w:val="1"/>
        <w:rPr>
          <w:rFonts w:ascii="Arial" w:hAnsi="Arial" w:cs="Arial"/>
          <w:b/>
          <w:sz w:val="18"/>
          <w:szCs w:val="18"/>
        </w:rPr>
      </w:pPr>
      <w:r w:rsidRPr="001403C2">
        <w:rPr>
          <w:rFonts w:ascii="Arial" w:hAnsi="Arial" w:cs="Arial"/>
          <w:b/>
          <w:sz w:val="18"/>
          <w:szCs w:val="18"/>
        </w:rPr>
        <w:t>II. СТАНДАРТЫ ПРЕДОСТАВЛЕНИЯ МУНИЦИПАЛЬНОЙ УСЛУГИ</w:t>
      </w:r>
    </w:p>
    <w:p w:rsidR="001403C2" w:rsidRPr="001403C2" w:rsidRDefault="001403C2" w:rsidP="001403C2">
      <w:pPr>
        <w:autoSpaceDE w:val="0"/>
        <w:autoSpaceDN w:val="0"/>
        <w:adjustRightInd w:val="0"/>
        <w:jc w:val="center"/>
        <w:rPr>
          <w:rFonts w:ascii="Arial" w:hAnsi="Arial" w:cs="Arial"/>
          <w:b/>
          <w:sz w:val="18"/>
          <w:szCs w:val="18"/>
        </w:rPr>
      </w:pPr>
    </w:p>
    <w:p w:rsidR="001403C2" w:rsidRPr="001403C2" w:rsidRDefault="001403C2" w:rsidP="001403C2">
      <w:pPr>
        <w:autoSpaceDE w:val="0"/>
        <w:autoSpaceDN w:val="0"/>
        <w:adjustRightInd w:val="0"/>
        <w:jc w:val="center"/>
        <w:outlineLvl w:val="2"/>
        <w:rPr>
          <w:rFonts w:ascii="Arial" w:hAnsi="Arial" w:cs="Arial"/>
          <w:sz w:val="18"/>
          <w:szCs w:val="18"/>
        </w:rPr>
      </w:pPr>
      <w:r w:rsidRPr="001403C2">
        <w:rPr>
          <w:rFonts w:ascii="Arial" w:hAnsi="Arial" w:cs="Arial"/>
          <w:sz w:val="18"/>
          <w:szCs w:val="18"/>
        </w:rPr>
        <w:t>Порядок информирования о предоставлении муниципальной услуги</w:t>
      </w:r>
    </w:p>
    <w:p w:rsidR="001403C2" w:rsidRPr="001403C2" w:rsidRDefault="001403C2" w:rsidP="001403C2">
      <w:pPr>
        <w:autoSpaceDE w:val="0"/>
        <w:autoSpaceDN w:val="0"/>
        <w:adjustRightInd w:val="0"/>
        <w:jc w:val="center"/>
        <w:rPr>
          <w:rFonts w:ascii="Arial" w:hAnsi="Arial" w:cs="Arial"/>
          <w:sz w:val="18"/>
          <w:szCs w:val="18"/>
        </w:rPr>
      </w:pPr>
    </w:p>
    <w:p w:rsidR="001403C2" w:rsidRPr="001403C2" w:rsidRDefault="001403C2" w:rsidP="001403C2">
      <w:pPr>
        <w:ind w:firstLine="540"/>
        <w:jc w:val="both"/>
        <w:rPr>
          <w:rFonts w:ascii="Arial" w:hAnsi="Arial" w:cs="Arial"/>
          <w:sz w:val="18"/>
          <w:szCs w:val="18"/>
        </w:rPr>
      </w:pPr>
      <w:r w:rsidRPr="001403C2">
        <w:rPr>
          <w:rFonts w:ascii="Arial" w:hAnsi="Arial" w:cs="Arial"/>
          <w:sz w:val="18"/>
          <w:szCs w:val="18"/>
        </w:rPr>
        <w:t xml:space="preserve">6. Муниципальную услугу предоставляет Администрация Зоркальцевского сельского поселения. </w:t>
      </w:r>
    </w:p>
    <w:p w:rsidR="001403C2" w:rsidRPr="001403C2" w:rsidRDefault="001403C2" w:rsidP="001403C2">
      <w:pPr>
        <w:ind w:firstLine="540"/>
        <w:jc w:val="both"/>
        <w:rPr>
          <w:rFonts w:ascii="Arial" w:hAnsi="Arial" w:cs="Arial"/>
          <w:sz w:val="18"/>
          <w:szCs w:val="18"/>
        </w:rPr>
      </w:pPr>
      <w:proofErr w:type="gramStart"/>
      <w:r w:rsidRPr="001403C2">
        <w:rPr>
          <w:rFonts w:ascii="Arial" w:hAnsi="Arial" w:cs="Arial"/>
          <w:sz w:val="18"/>
          <w:szCs w:val="18"/>
        </w:rPr>
        <w:t>Место нахождение</w:t>
      </w:r>
      <w:proofErr w:type="gramEnd"/>
      <w:r w:rsidRPr="001403C2">
        <w:rPr>
          <w:rFonts w:ascii="Arial" w:hAnsi="Arial" w:cs="Arial"/>
          <w:sz w:val="18"/>
          <w:szCs w:val="18"/>
        </w:rPr>
        <w:t xml:space="preserve"> администрации Зоркальцевского сельского поселения и ее почтовый адрес: 634515, </w:t>
      </w:r>
      <w:r w:rsidRPr="001403C2">
        <w:rPr>
          <w:rFonts w:ascii="Arial" w:hAnsi="Arial" w:cs="Arial"/>
          <w:iCs/>
          <w:sz w:val="18"/>
          <w:szCs w:val="18"/>
        </w:rPr>
        <w:t xml:space="preserve">с. Зоркальцево, ул. Совхозная,  дом 14, Томский район Томская область, Зоркальцевского сельское поселение </w:t>
      </w:r>
      <w:r w:rsidRPr="001403C2">
        <w:rPr>
          <w:rFonts w:ascii="Arial" w:hAnsi="Arial" w:cs="Arial"/>
          <w:sz w:val="18"/>
          <w:szCs w:val="18"/>
        </w:rPr>
        <w:t xml:space="preserve">тел. </w:t>
      </w:r>
      <w:r w:rsidRPr="001403C2">
        <w:rPr>
          <w:rFonts w:ascii="Arial" w:hAnsi="Arial" w:cs="Arial"/>
          <w:iCs/>
          <w:sz w:val="18"/>
          <w:szCs w:val="18"/>
        </w:rPr>
        <w:t>8 (3822) 915-319, 915-308</w:t>
      </w:r>
      <w:r w:rsidRPr="001403C2">
        <w:rPr>
          <w:rFonts w:ascii="Arial" w:hAnsi="Arial" w:cs="Arial"/>
          <w:sz w:val="18"/>
          <w:szCs w:val="18"/>
        </w:rPr>
        <w:t xml:space="preserve">, </w:t>
      </w:r>
      <w:r w:rsidRPr="001403C2">
        <w:rPr>
          <w:rFonts w:ascii="Arial" w:hAnsi="Arial" w:cs="Arial"/>
          <w:sz w:val="18"/>
          <w:szCs w:val="18"/>
          <w:lang w:val="en-US"/>
        </w:rPr>
        <w:t>e</w:t>
      </w:r>
      <w:r w:rsidRPr="001403C2">
        <w:rPr>
          <w:rFonts w:ascii="Arial" w:hAnsi="Arial" w:cs="Arial"/>
          <w:sz w:val="18"/>
          <w:szCs w:val="18"/>
        </w:rPr>
        <w:t>-</w:t>
      </w:r>
      <w:r w:rsidRPr="001403C2">
        <w:rPr>
          <w:rFonts w:ascii="Arial" w:hAnsi="Arial" w:cs="Arial"/>
          <w:sz w:val="18"/>
          <w:szCs w:val="18"/>
          <w:lang w:val="en-US"/>
        </w:rPr>
        <w:t>mail</w:t>
      </w:r>
      <w:r w:rsidRPr="001403C2">
        <w:rPr>
          <w:rFonts w:ascii="Arial" w:hAnsi="Arial" w:cs="Arial"/>
          <w:sz w:val="18"/>
          <w:szCs w:val="18"/>
        </w:rPr>
        <w:t>:</w:t>
      </w:r>
      <w:r w:rsidRPr="001403C2">
        <w:rPr>
          <w:rFonts w:ascii="Arial" w:hAnsi="Arial" w:cs="Arial"/>
          <w:b/>
          <w:sz w:val="18"/>
          <w:szCs w:val="18"/>
        </w:rPr>
        <w:t xml:space="preserve"> </w:t>
      </w:r>
      <w:proofErr w:type="spellStart"/>
      <w:r w:rsidRPr="001403C2">
        <w:rPr>
          <w:rFonts w:ascii="Arial" w:hAnsi="Arial" w:cs="Arial"/>
          <w:b/>
          <w:sz w:val="18"/>
          <w:szCs w:val="18"/>
          <w:u w:val="single"/>
        </w:rPr>
        <w:t>zorkpos</w:t>
      </w:r>
      <w:proofErr w:type="spellEnd"/>
      <w:r w:rsidRPr="001403C2">
        <w:rPr>
          <w:rFonts w:ascii="Arial" w:hAnsi="Arial" w:cs="Arial"/>
          <w:b/>
          <w:sz w:val="18"/>
          <w:szCs w:val="18"/>
          <w:u w:val="single"/>
        </w:rPr>
        <w:t>@</w:t>
      </w:r>
      <w:proofErr w:type="spellStart"/>
      <w:r w:rsidRPr="001403C2">
        <w:rPr>
          <w:rFonts w:ascii="Arial" w:hAnsi="Arial" w:cs="Arial"/>
          <w:b/>
          <w:sz w:val="18"/>
          <w:szCs w:val="18"/>
          <w:u w:val="single"/>
          <w:lang w:val="en-US"/>
        </w:rPr>
        <w:t>yandex</w:t>
      </w:r>
      <w:proofErr w:type="spellEnd"/>
      <w:r w:rsidRPr="001403C2">
        <w:rPr>
          <w:rFonts w:ascii="Arial" w:hAnsi="Arial" w:cs="Arial"/>
          <w:b/>
          <w:sz w:val="18"/>
          <w:szCs w:val="18"/>
          <w:u w:val="single"/>
        </w:rPr>
        <w:t>.</w:t>
      </w:r>
      <w:proofErr w:type="spellStart"/>
      <w:r w:rsidRPr="001403C2">
        <w:rPr>
          <w:rFonts w:ascii="Arial" w:hAnsi="Arial" w:cs="Arial"/>
          <w:b/>
          <w:sz w:val="18"/>
          <w:szCs w:val="18"/>
          <w:u w:val="single"/>
          <w:lang w:val="en-US"/>
        </w:rPr>
        <w:t>ru</w:t>
      </w:r>
      <w:proofErr w:type="spellEnd"/>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xml:space="preserve">Адрес официального сайта администрации Зоркальцевского сельского поселения </w:t>
      </w:r>
      <w:r w:rsidRPr="001403C2">
        <w:rPr>
          <w:rFonts w:ascii="Arial" w:hAnsi="Arial" w:cs="Arial"/>
          <w:sz w:val="18"/>
          <w:szCs w:val="18"/>
          <w:lang w:val="en-US"/>
        </w:rPr>
        <w:t>www</w:t>
      </w:r>
      <w:r w:rsidRPr="001403C2">
        <w:rPr>
          <w:rFonts w:ascii="Arial" w:hAnsi="Arial" w:cs="Arial"/>
          <w:sz w:val="18"/>
          <w:szCs w:val="18"/>
        </w:rPr>
        <w:t>.</w:t>
      </w:r>
      <w:proofErr w:type="spellStart"/>
      <w:r w:rsidRPr="001403C2">
        <w:rPr>
          <w:rFonts w:ascii="Arial" w:hAnsi="Arial" w:cs="Arial"/>
          <w:b/>
          <w:sz w:val="18"/>
          <w:szCs w:val="18"/>
          <w:u w:val="single"/>
        </w:rPr>
        <w:t>zorkpos</w:t>
      </w:r>
      <w:proofErr w:type="spellEnd"/>
      <w:r w:rsidRPr="001403C2">
        <w:rPr>
          <w:rFonts w:ascii="Arial" w:hAnsi="Arial" w:cs="Arial"/>
          <w:b/>
          <w:sz w:val="18"/>
          <w:szCs w:val="18"/>
          <w:u w:val="single"/>
        </w:rPr>
        <w:t>.</w:t>
      </w:r>
      <w:proofErr w:type="spellStart"/>
      <w:r w:rsidRPr="001403C2">
        <w:rPr>
          <w:rFonts w:ascii="Arial" w:hAnsi="Arial" w:cs="Arial"/>
          <w:b/>
          <w:sz w:val="18"/>
          <w:szCs w:val="18"/>
          <w:u w:val="single"/>
          <w:lang w:val="en-US"/>
        </w:rPr>
        <w:t>tomsk</w:t>
      </w:r>
      <w:proofErr w:type="spellEnd"/>
      <w:r w:rsidRPr="001403C2">
        <w:rPr>
          <w:rFonts w:ascii="Arial" w:hAnsi="Arial" w:cs="Arial"/>
          <w:b/>
          <w:sz w:val="18"/>
          <w:szCs w:val="18"/>
          <w:u w:val="single"/>
        </w:rPr>
        <w:t>.</w:t>
      </w:r>
      <w:proofErr w:type="spellStart"/>
      <w:r w:rsidRPr="001403C2">
        <w:rPr>
          <w:rFonts w:ascii="Arial" w:hAnsi="Arial" w:cs="Arial"/>
          <w:b/>
          <w:sz w:val="18"/>
          <w:szCs w:val="18"/>
          <w:u w:val="single"/>
          <w:lang w:val="en-US"/>
        </w:rPr>
        <w:t>ru</w:t>
      </w:r>
      <w:proofErr w:type="spellEnd"/>
      <w:r w:rsidRPr="001403C2">
        <w:rPr>
          <w:rFonts w:ascii="Arial" w:hAnsi="Arial" w:cs="Arial"/>
          <w:b/>
          <w:sz w:val="18"/>
          <w:szCs w:val="18"/>
          <w:u w:val="single"/>
        </w:rPr>
        <w:t>.</w:t>
      </w:r>
    </w:p>
    <w:p w:rsidR="001403C2" w:rsidRPr="001403C2" w:rsidRDefault="001403C2" w:rsidP="001403C2">
      <w:pPr>
        <w:autoSpaceDE w:val="0"/>
        <w:autoSpaceDN w:val="0"/>
        <w:adjustRightInd w:val="0"/>
        <w:ind w:firstLine="540"/>
        <w:jc w:val="both"/>
        <w:outlineLvl w:val="2"/>
        <w:rPr>
          <w:rFonts w:ascii="Arial" w:hAnsi="Arial" w:cs="Arial"/>
          <w:sz w:val="18"/>
          <w:szCs w:val="18"/>
        </w:rPr>
      </w:pPr>
      <w:r w:rsidRPr="001403C2">
        <w:rPr>
          <w:rFonts w:ascii="Arial" w:hAnsi="Arial" w:cs="Arial"/>
          <w:sz w:val="18"/>
          <w:szCs w:val="18"/>
        </w:rPr>
        <w:t>Графиком работы Администрации сельского поселения:</w:t>
      </w:r>
    </w:p>
    <w:tbl>
      <w:tblPr>
        <w:tblW w:w="0" w:type="auto"/>
        <w:tblCellSpacing w:w="0" w:type="dxa"/>
        <w:tblInd w:w="819" w:type="dxa"/>
        <w:tblCellMar>
          <w:left w:w="0" w:type="dxa"/>
          <w:right w:w="0" w:type="dxa"/>
        </w:tblCellMar>
        <w:tblLook w:val="0000" w:firstRow="0" w:lastRow="0" w:firstColumn="0" w:lastColumn="0" w:noHBand="0" w:noVBand="0"/>
      </w:tblPr>
      <w:tblGrid>
        <w:gridCol w:w="1947"/>
        <w:gridCol w:w="4444"/>
      </w:tblGrid>
      <w:tr w:rsidR="001403C2" w:rsidRPr="001403C2" w:rsidTr="00612391">
        <w:trPr>
          <w:tblCellSpacing w:w="0" w:type="dxa"/>
        </w:trPr>
        <w:tc>
          <w:tcPr>
            <w:tcW w:w="1947" w:type="dxa"/>
          </w:tcPr>
          <w:p w:rsidR="001403C2" w:rsidRPr="001403C2" w:rsidRDefault="001403C2" w:rsidP="001403C2">
            <w:pPr>
              <w:rPr>
                <w:rFonts w:ascii="Arial" w:hAnsi="Arial" w:cs="Arial"/>
                <w:sz w:val="18"/>
                <w:szCs w:val="18"/>
              </w:rPr>
            </w:pPr>
            <w:r w:rsidRPr="001403C2">
              <w:rPr>
                <w:rFonts w:ascii="Arial" w:hAnsi="Arial" w:cs="Arial"/>
                <w:sz w:val="18"/>
                <w:szCs w:val="18"/>
              </w:rPr>
              <w:t xml:space="preserve">Понедельник </w:t>
            </w:r>
          </w:p>
        </w:tc>
        <w:tc>
          <w:tcPr>
            <w:tcW w:w="4444" w:type="dxa"/>
          </w:tcPr>
          <w:p w:rsidR="001403C2" w:rsidRPr="001403C2" w:rsidRDefault="001403C2" w:rsidP="001403C2">
            <w:pPr>
              <w:rPr>
                <w:rFonts w:ascii="Arial" w:hAnsi="Arial" w:cs="Arial"/>
                <w:sz w:val="18"/>
                <w:szCs w:val="18"/>
              </w:rPr>
            </w:pPr>
            <w:r w:rsidRPr="001403C2">
              <w:rPr>
                <w:rFonts w:ascii="Arial" w:hAnsi="Arial" w:cs="Arial"/>
                <w:sz w:val="18"/>
                <w:szCs w:val="18"/>
              </w:rPr>
              <w:t>9.00-17.00, перерыв 13.00-14.00</w:t>
            </w:r>
          </w:p>
        </w:tc>
      </w:tr>
      <w:tr w:rsidR="001403C2" w:rsidRPr="001403C2" w:rsidTr="00612391">
        <w:trPr>
          <w:tblCellSpacing w:w="0" w:type="dxa"/>
        </w:trPr>
        <w:tc>
          <w:tcPr>
            <w:tcW w:w="1947" w:type="dxa"/>
          </w:tcPr>
          <w:p w:rsidR="001403C2" w:rsidRPr="001403C2" w:rsidRDefault="001403C2" w:rsidP="001403C2">
            <w:pPr>
              <w:rPr>
                <w:rFonts w:ascii="Arial" w:hAnsi="Arial" w:cs="Arial"/>
                <w:sz w:val="18"/>
                <w:szCs w:val="18"/>
              </w:rPr>
            </w:pPr>
            <w:r w:rsidRPr="001403C2">
              <w:rPr>
                <w:rFonts w:ascii="Arial" w:hAnsi="Arial" w:cs="Arial"/>
                <w:sz w:val="18"/>
                <w:szCs w:val="18"/>
              </w:rPr>
              <w:t xml:space="preserve">Вторник </w:t>
            </w:r>
          </w:p>
        </w:tc>
        <w:tc>
          <w:tcPr>
            <w:tcW w:w="4444" w:type="dxa"/>
          </w:tcPr>
          <w:p w:rsidR="001403C2" w:rsidRPr="001403C2" w:rsidRDefault="001403C2" w:rsidP="001403C2">
            <w:pPr>
              <w:rPr>
                <w:rFonts w:ascii="Arial" w:hAnsi="Arial" w:cs="Arial"/>
                <w:sz w:val="18"/>
                <w:szCs w:val="18"/>
              </w:rPr>
            </w:pPr>
            <w:r w:rsidRPr="001403C2">
              <w:rPr>
                <w:rFonts w:ascii="Arial" w:hAnsi="Arial" w:cs="Arial"/>
                <w:sz w:val="18"/>
                <w:szCs w:val="18"/>
              </w:rPr>
              <w:t>9.00-17.00, перерыв 13.00-14.00</w:t>
            </w:r>
          </w:p>
        </w:tc>
      </w:tr>
      <w:tr w:rsidR="001403C2" w:rsidRPr="001403C2" w:rsidTr="00612391">
        <w:trPr>
          <w:tblCellSpacing w:w="0" w:type="dxa"/>
        </w:trPr>
        <w:tc>
          <w:tcPr>
            <w:tcW w:w="1947" w:type="dxa"/>
          </w:tcPr>
          <w:p w:rsidR="001403C2" w:rsidRPr="001403C2" w:rsidRDefault="001403C2" w:rsidP="001403C2">
            <w:pPr>
              <w:rPr>
                <w:rFonts w:ascii="Arial" w:hAnsi="Arial" w:cs="Arial"/>
                <w:sz w:val="18"/>
                <w:szCs w:val="18"/>
              </w:rPr>
            </w:pPr>
            <w:r w:rsidRPr="001403C2">
              <w:rPr>
                <w:rFonts w:ascii="Arial" w:hAnsi="Arial" w:cs="Arial"/>
                <w:sz w:val="18"/>
                <w:szCs w:val="18"/>
              </w:rPr>
              <w:t xml:space="preserve">Среда </w:t>
            </w:r>
          </w:p>
        </w:tc>
        <w:tc>
          <w:tcPr>
            <w:tcW w:w="4444" w:type="dxa"/>
          </w:tcPr>
          <w:p w:rsidR="001403C2" w:rsidRPr="001403C2" w:rsidRDefault="001403C2" w:rsidP="001403C2">
            <w:pPr>
              <w:rPr>
                <w:rFonts w:ascii="Arial" w:hAnsi="Arial" w:cs="Arial"/>
                <w:sz w:val="18"/>
                <w:szCs w:val="18"/>
              </w:rPr>
            </w:pPr>
            <w:r w:rsidRPr="001403C2">
              <w:rPr>
                <w:rFonts w:ascii="Arial" w:hAnsi="Arial" w:cs="Arial"/>
                <w:sz w:val="18"/>
                <w:szCs w:val="18"/>
              </w:rPr>
              <w:t>9.00-17.00, перерыв13.00-14.00</w:t>
            </w:r>
          </w:p>
        </w:tc>
      </w:tr>
      <w:tr w:rsidR="001403C2" w:rsidRPr="001403C2" w:rsidTr="00612391">
        <w:trPr>
          <w:tblCellSpacing w:w="0" w:type="dxa"/>
        </w:trPr>
        <w:tc>
          <w:tcPr>
            <w:tcW w:w="1947" w:type="dxa"/>
          </w:tcPr>
          <w:p w:rsidR="001403C2" w:rsidRPr="001403C2" w:rsidRDefault="001403C2" w:rsidP="001403C2">
            <w:pPr>
              <w:rPr>
                <w:rFonts w:ascii="Arial" w:hAnsi="Arial" w:cs="Arial"/>
                <w:sz w:val="18"/>
                <w:szCs w:val="18"/>
              </w:rPr>
            </w:pPr>
            <w:r w:rsidRPr="001403C2">
              <w:rPr>
                <w:rFonts w:ascii="Arial" w:hAnsi="Arial" w:cs="Arial"/>
                <w:sz w:val="18"/>
                <w:szCs w:val="18"/>
              </w:rPr>
              <w:lastRenderedPageBreak/>
              <w:t xml:space="preserve">Четверг </w:t>
            </w:r>
          </w:p>
        </w:tc>
        <w:tc>
          <w:tcPr>
            <w:tcW w:w="4444" w:type="dxa"/>
          </w:tcPr>
          <w:p w:rsidR="001403C2" w:rsidRPr="001403C2" w:rsidRDefault="001403C2" w:rsidP="001403C2">
            <w:pPr>
              <w:rPr>
                <w:rFonts w:ascii="Arial" w:hAnsi="Arial" w:cs="Arial"/>
                <w:sz w:val="18"/>
                <w:szCs w:val="18"/>
              </w:rPr>
            </w:pPr>
            <w:r w:rsidRPr="001403C2">
              <w:rPr>
                <w:rFonts w:ascii="Arial" w:hAnsi="Arial" w:cs="Arial"/>
                <w:sz w:val="18"/>
                <w:szCs w:val="18"/>
              </w:rPr>
              <w:t>9.00-17.00, перерыв13.00-14.00</w:t>
            </w:r>
          </w:p>
        </w:tc>
      </w:tr>
      <w:tr w:rsidR="001403C2" w:rsidRPr="001403C2" w:rsidTr="00612391">
        <w:trPr>
          <w:tblCellSpacing w:w="0" w:type="dxa"/>
        </w:trPr>
        <w:tc>
          <w:tcPr>
            <w:tcW w:w="1947" w:type="dxa"/>
          </w:tcPr>
          <w:p w:rsidR="001403C2" w:rsidRPr="001403C2" w:rsidRDefault="001403C2" w:rsidP="001403C2">
            <w:pPr>
              <w:rPr>
                <w:rFonts w:ascii="Arial" w:hAnsi="Arial" w:cs="Arial"/>
                <w:sz w:val="18"/>
                <w:szCs w:val="18"/>
              </w:rPr>
            </w:pPr>
            <w:r w:rsidRPr="001403C2">
              <w:rPr>
                <w:rFonts w:ascii="Arial" w:hAnsi="Arial" w:cs="Arial"/>
                <w:sz w:val="18"/>
                <w:szCs w:val="18"/>
              </w:rPr>
              <w:t xml:space="preserve">Пятница </w:t>
            </w:r>
          </w:p>
        </w:tc>
        <w:tc>
          <w:tcPr>
            <w:tcW w:w="4444" w:type="dxa"/>
          </w:tcPr>
          <w:p w:rsidR="001403C2" w:rsidRPr="001403C2" w:rsidRDefault="001403C2" w:rsidP="001403C2">
            <w:pPr>
              <w:rPr>
                <w:rFonts w:ascii="Arial" w:hAnsi="Arial" w:cs="Arial"/>
                <w:sz w:val="18"/>
                <w:szCs w:val="18"/>
              </w:rPr>
            </w:pPr>
            <w:r w:rsidRPr="001403C2">
              <w:rPr>
                <w:rFonts w:ascii="Arial" w:hAnsi="Arial" w:cs="Arial"/>
                <w:sz w:val="18"/>
                <w:szCs w:val="18"/>
              </w:rPr>
              <w:t>не приемный день</w:t>
            </w:r>
          </w:p>
        </w:tc>
      </w:tr>
      <w:tr w:rsidR="001403C2" w:rsidRPr="001403C2" w:rsidTr="00612391">
        <w:trPr>
          <w:tblCellSpacing w:w="0" w:type="dxa"/>
        </w:trPr>
        <w:tc>
          <w:tcPr>
            <w:tcW w:w="1947" w:type="dxa"/>
          </w:tcPr>
          <w:p w:rsidR="001403C2" w:rsidRPr="001403C2" w:rsidRDefault="001403C2" w:rsidP="001403C2">
            <w:pPr>
              <w:rPr>
                <w:rFonts w:ascii="Arial" w:hAnsi="Arial" w:cs="Arial"/>
                <w:sz w:val="18"/>
                <w:szCs w:val="18"/>
              </w:rPr>
            </w:pPr>
            <w:r w:rsidRPr="001403C2">
              <w:rPr>
                <w:rFonts w:ascii="Arial" w:hAnsi="Arial" w:cs="Arial"/>
                <w:sz w:val="18"/>
                <w:szCs w:val="18"/>
              </w:rPr>
              <w:t>Суббота</w:t>
            </w:r>
          </w:p>
        </w:tc>
        <w:tc>
          <w:tcPr>
            <w:tcW w:w="4444" w:type="dxa"/>
          </w:tcPr>
          <w:p w:rsidR="001403C2" w:rsidRPr="001403C2" w:rsidRDefault="001403C2" w:rsidP="001403C2">
            <w:pPr>
              <w:rPr>
                <w:rFonts w:ascii="Arial" w:hAnsi="Arial" w:cs="Arial"/>
                <w:sz w:val="18"/>
                <w:szCs w:val="18"/>
              </w:rPr>
            </w:pPr>
            <w:r w:rsidRPr="001403C2">
              <w:rPr>
                <w:rFonts w:ascii="Arial" w:hAnsi="Arial" w:cs="Arial"/>
                <w:sz w:val="18"/>
                <w:szCs w:val="18"/>
              </w:rPr>
              <w:t>выходной</w:t>
            </w:r>
          </w:p>
        </w:tc>
      </w:tr>
      <w:tr w:rsidR="001403C2" w:rsidRPr="001403C2" w:rsidTr="00612391">
        <w:trPr>
          <w:tblCellSpacing w:w="0" w:type="dxa"/>
        </w:trPr>
        <w:tc>
          <w:tcPr>
            <w:tcW w:w="1947" w:type="dxa"/>
          </w:tcPr>
          <w:p w:rsidR="001403C2" w:rsidRPr="001403C2" w:rsidRDefault="001403C2" w:rsidP="001403C2">
            <w:pPr>
              <w:rPr>
                <w:rFonts w:ascii="Arial" w:hAnsi="Arial" w:cs="Arial"/>
                <w:sz w:val="18"/>
                <w:szCs w:val="18"/>
              </w:rPr>
            </w:pPr>
            <w:r w:rsidRPr="001403C2">
              <w:rPr>
                <w:rFonts w:ascii="Arial" w:hAnsi="Arial" w:cs="Arial"/>
                <w:sz w:val="18"/>
                <w:szCs w:val="18"/>
              </w:rPr>
              <w:t>Воскресенье</w:t>
            </w:r>
          </w:p>
        </w:tc>
        <w:tc>
          <w:tcPr>
            <w:tcW w:w="4444" w:type="dxa"/>
          </w:tcPr>
          <w:p w:rsidR="001403C2" w:rsidRPr="001403C2" w:rsidRDefault="001403C2" w:rsidP="001403C2">
            <w:pPr>
              <w:rPr>
                <w:rFonts w:ascii="Arial" w:hAnsi="Arial" w:cs="Arial"/>
                <w:sz w:val="18"/>
                <w:szCs w:val="18"/>
              </w:rPr>
            </w:pPr>
            <w:r w:rsidRPr="001403C2">
              <w:rPr>
                <w:rFonts w:ascii="Arial" w:hAnsi="Arial" w:cs="Arial"/>
                <w:sz w:val="18"/>
                <w:szCs w:val="18"/>
              </w:rPr>
              <w:t>выходной</w:t>
            </w:r>
          </w:p>
        </w:tc>
      </w:tr>
    </w:tbl>
    <w:p w:rsidR="001403C2" w:rsidRPr="001403C2" w:rsidRDefault="001403C2" w:rsidP="001403C2">
      <w:pPr>
        <w:autoSpaceDE w:val="0"/>
        <w:autoSpaceDN w:val="0"/>
        <w:adjustRightInd w:val="0"/>
        <w:ind w:firstLine="540"/>
        <w:jc w:val="both"/>
        <w:outlineLvl w:val="2"/>
        <w:rPr>
          <w:rFonts w:ascii="Arial" w:hAnsi="Arial" w:cs="Arial"/>
          <w:sz w:val="18"/>
          <w:szCs w:val="18"/>
        </w:rPr>
      </w:pPr>
      <w:r w:rsidRPr="001403C2">
        <w:rPr>
          <w:rFonts w:ascii="Arial" w:hAnsi="Arial" w:cs="Arial"/>
          <w:sz w:val="18"/>
          <w:szCs w:val="18"/>
        </w:rPr>
        <w:t xml:space="preserve">Прием заявлений и документов, осуществляется в комфортных и специально оборудованных для этих целей помещениях  Администрации </w:t>
      </w:r>
      <w:r w:rsidRPr="001403C2">
        <w:rPr>
          <w:rFonts w:ascii="Arial" w:hAnsi="Arial" w:cs="Arial"/>
          <w:bCs/>
          <w:sz w:val="18"/>
          <w:szCs w:val="18"/>
        </w:rPr>
        <w:t xml:space="preserve">Зоркальцевского </w:t>
      </w:r>
      <w:r w:rsidRPr="001403C2">
        <w:rPr>
          <w:rFonts w:ascii="Arial" w:hAnsi="Arial" w:cs="Arial"/>
          <w:sz w:val="18"/>
          <w:szCs w:val="18"/>
        </w:rPr>
        <w:t>сельского поселения (далее - Администрация) в соответствии со следующим графиком работы Администрации сельского поселения:</w:t>
      </w:r>
    </w:p>
    <w:tbl>
      <w:tblPr>
        <w:tblW w:w="0" w:type="auto"/>
        <w:tblCellSpacing w:w="0" w:type="dxa"/>
        <w:tblInd w:w="819" w:type="dxa"/>
        <w:tblCellMar>
          <w:left w:w="0" w:type="dxa"/>
          <w:right w:w="0" w:type="dxa"/>
        </w:tblCellMar>
        <w:tblLook w:val="0000" w:firstRow="0" w:lastRow="0" w:firstColumn="0" w:lastColumn="0" w:noHBand="0" w:noVBand="0"/>
      </w:tblPr>
      <w:tblGrid>
        <w:gridCol w:w="1591"/>
        <w:gridCol w:w="4800"/>
      </w:tblGrid>
      <w:tr w:rsidR="001403C2" w:rsidRPr="001403C2" w:rsidTr="00612391">
        <w:trPr>
          <w:tblCellSpacing w:w="0" w:type="dxa"/>
        </w:trPr>
        <w:tc>
          <w:tcPr>
            <w:tcW w:w="1591" w:type="dxa"/>
          </w:tcPr>
          <w:p w:rsidR="001403C2" w:rsidRPr="001403C2" w:rsidRDefault="001403C2" w:rsidP="001403C2">
            <w:pPr>
              <w:rPr>
                <w:rFonts w:ascii="Arial" w:hAnsi="Arial" w:cs="Arial"/>
                <w:sz w:val="18"/>
                <w:szCs w:val="18"/>
              </w:rPr>
            </w:pPr>
            <w:r w:rsidRPr="001403C2">
              <w:rPr>
                <w:rFonts w:ascii="Arial" w:hAnsi="Arial" w:cs="Arial"/>
                <w:sz w:val="18"/>
                <w:szCs w:val="18"/>
              </w:rPr>
              <w:t>Понедельник</w:t>
            </w:r>
          </w:p>
        </w:tc>
        <w:tc>
          <w:tcPr>
            <w:tcW w:w="4800" w:type="dxa"/>
          </w:tcPr>
          <w:p w:rsidR="001403C2" w:rsidRPr="001403C2" w:rsidRDefault="001403C2" w:rsidP="001403C2">
            <w:pPr>
              <w:rPr>
                <w:rFonts w:ascii="Arial" w:hAnsi="Arial" w:cs="Arial"/>
                <w:sz w:val="18"/>
                <w:szCs w:val="18"/>
              </w:rPr>
            </w:pPr>
            <w:r w:rsidRPr="001403C2">
              <w:rPr>
                <w:rFonts w:ascii="Arial" w:hAnsi="Arial" w:cs="Arial"/>
                <w:sz w:val="18"/>
                <w:szCs w:val="18"/>
              </w:rPr>
              <w:t>9.00 -13.00, перерыв 13.00 -14.00</w:t>
            </w:r>
          </w:p>
        </w:tc>
      </w:tr>
      <w:tr w:rsidR="001403C2" w:rsidRPr="001403C2" w:rsidTr="00612391">
        <w:trPr>
          <w:tblCellSpacing w:w="0" w:type="dxa"/>
        </w:trPr>
        <w:tc>
          <w:tcPr>
            <w:tcW w:w="1591" w:type="dxa"/>
          </w:tcPr>
          <w:p w:rsidR="001403C2" w:rsidRPr="001403C2" w:rsidRDefault="001403C2" w:rsidP="001403C2">
            <w:pPr>
              <w:rPr>
                <w:rFonts w:ascii="Arial" w:hAnsi="Arial" w:cs="Arial"/>
                <w:sz w:val="18"/>
                <w:szCs w:val="18"/>
              </w:rPr>
            </w:pPr>
            <w:r w:rsidRPr="001403C2">
              <w:rPr>
                <w:rFonts w:ascii="Arial" w:hAnsi="Arial" w:cs="Arial"/>
                <w:sz w:val="18"/>
                <w:szCs w:val="18"/>
              </w:rPr>
              <w:t xml:space="preserve">Вторник </w:t>
            </w:r>
          </w:p>
        </w:tc>
        <w:tc>
          <w:tcPr>
            <w:tcW w:w="4800" w:type="dxa"/>
          </w:tcPr>
          <w:p w:rsidR="001403C2" w:rsidRPr="001403C2" w:rsidRDefault="001403C2" w:rsidP="001403C2">
            <w:pPr>
              <w:rPr>
                <w:rFonts w:ascii="Arial" w:hAnsi="Arial" w:cs="Arial"/>
                <w:sz w:val="18"/>
                <w:szCs w:val="18"/>
              </w:rPr>
            </w:pPr>
            <w:r w:rsidRPr="001403C2">
              <w:rPr>
                <w:rFonts w:ascii="Arial" w:hAnsi="Arial" w:cs="Arial"/>
                <w:sz w:val="18"/>
                <w:szCs w:val="18"/>
              </w:rPr>
              <w:t>9.00 -13.00, перерыв 13.00 -14.00</w:t>
            </w:r>
          </w:p>
        </w:tc>
      </w:tr>
      <w:tr w:rsidR="001403C2" w:rsidRPr="001403C2" w:rsidTr="00612391">
        <w:trPr>
          <w:tblCellSpacing w:w="0" w:type="dxa"/>
        </w:trPr>
        <w:tc>
          <w:tcPr>
            <w:tcW w:w="1591" w:type="dxa"/>
          </w:tcPr>
          <w:p w:rsidR="001403C2" w:rsidRPr="001403C2" w:rsidRDefault="001403C2" w:rsidP="001403C2">
            <w:pPr>
              <w:rPr>
                <w:rFonts w:ascii="Arial" w:hAnsi="Arial" w:cs="Arial"/>
                <w:sz w:val="18"/>
                <w:szCs w:val="18"/>
              </w:rPr>
            </w:pPr>
            <w:r w:rsidRPr="001403C2">
              <w:rPr>
                <w:rFonts w:ascii="Arial" w:hAnsi="Arial" w:cs="Arial"/>
                <w:sz w:val="18"/>
                <w:szCs w:val="18"/>
              </w:rPr>
              <w:t>Среда</w:t>
            </w:r>
          </w:p>
        </w:tc>
        <w:tc>
          <w:tcPr>
            <w:tcW w:w="4800" w:type="dxa"/>
          </w:tcPr>
          <w:p w:rsidR="001403C2" w:rsidRPr="001403C2" w:rsidRDefault="001403C2" w:rsidP="001403C2">
            <w:pPr>
              <w:rPr>
                <w:rFonts w:ascii="Arial" w:hAnsi="Arial" w:cs="Arial"/>
                <w:sz w:val="18"/>
                <w:szCs w:val="18"/>
              </w:rPr>
            </w:pPr>
            <w:r w:rsidRPr="001403C2">
              <w:rPr>
                <w:rFonts w:ascii="Arial" w:hAnsi="Arial" w:cs="Arial"/>
                <w:sz w:val="18"/>
                <w:szCs w:val="18"/>
              </w:rPr>
              <w:t>9.00 -13.00, перерыв 13.00 -14.00</w:t>
            </w:r>
          </w:p>
        </w:tc>
      </w:tr>
      <w:tr w:rsidR="001403C2" w:rsidRPr="001403C2" w:rsidTr="00612391">
        <w:trPr>
          <w:tblCellSpacing w:w="0" w:type="dxa"/>
        </w:trPr>
        <w:tc>
          <w:tcPr>
            <w:tcW w:w="1591" w:type="dxa"/>
          </w:tcPr>
          <w:p w:rsidR="001403C2" w:rsidRPr="001403C2" w:rsidRDefault="001403C2" w:rsidP="001403C2">
            <w:pPr>
              <w:rPr>
                <w:rFonts w:ascii="Arial" w:hAnsi="Arial" w:cs="Arial"/>
                <w:sz w:val="18"/>
                <w:szCs w:val="18"/>
              </w:rPr>
            </w:pPr>
            <w:r w:rsidRPr="001403C2">
              <w:rPr>
                <w:rFonts w:ascii="Arial" w:hAnsi="Arial" w:cs="Arial"/>
                <w:sz w:val="18"/>
                <w:szCs w:val="18"/>
              </w:rPr>
              <w:t xml:space="preserve">Четверг </w:t>
            </w:r>
          </w:p>
        </w:tc>
        <w:tc>
          <w:tcPr>
            <w:tcW w:w="4800" w:type="dxa"/>
          </w:tcPr>
          <w:p w:rsidR="001403C2" w:rsidRPr="001403C2" w:rsidRDefault="001403C2" w:rsidP="001403C2">
            <w:pPr>
              <w:rPr>
                <w:rFonts w:ascii="Arial" w:hAnsi="Arial" w:cs="Arial"/>
                <w:sz w:val="18"/>
                <w:szCs w:val="18"/>
              </w:rPr>
            </w:pPr>
            <w:r w:rsidRPr="001403C2">
              <w:rPr>
                <w:rFonts w:ascii="Arial" w:hAnsi="Arial" w:cs="Arial"/>
                <w:sz w:val="18"/>
                <w:szCs w:val="18"/>
              </w:rPr>
              <w:t>9.00 -13.00, перерыв 13.00 -14.00</w:t>
            </w:r>
          </w:p>
        </w:tc>
      </w:tr>
      <w:tr w:rsidR="001403C2" w:rsidRPr="001403C2" w:rsidTr="00612391">
        <w:trPr>
          <w:tblCellSpacing w:w="0" w:type="dxa"/>
        </w:trPr>
        <w:tc>
          <w:tcPr>
            <w:tcW w:w="1591" w:type="dxa"/>
          </w:tcPr>
          <w:p w:rsidR="001403C2" w:rsidRPr="001403C2" w:rsidRDefault="001403C2" w:rsidP="001403C2">
            <w:pPr>
              <w:rPr>
                <w:rFonts w:ascii="Arial" w:hAnsi="Arial" w:cs="Arial"/>
                <w:sz w:val="18"/>
                <w:szCs w:val="18"/>
              </w:rPr>
            </w:pPr>
            <w:r w:rsidRPr="001403C2">
              <w:rPr>
                <w:rFonts w:ascii="Arial" w:hAnsi="Arial" w:cs="Arial"/>
                <w:sz w:val="18"/>
                <w:szCs w:val="18"/>
              </w:rPr>
              <w:t>Пятница</w:t>
            </w:r>
          </w:p>
        </w:tc>
        <w:tc>
          <w:tcPr>
            <w:tcW w:w="4800" w:type="dxa"/>
          </w:tcPr>
          <w:p w:rsidR="001403C2" w:rsidRPr="001403C2" w:rsidRDefault="001403C2" w:rsidP="001403C2">
            <w:pPr>
              <w:rPr>
                <w:rFonts w:ascii="Arial" w:hAnsi="Arial" w:cs="Arial"/>
                <w:sz w:val="18"/>
                <w:szCs w:val="18"/>
              </w:rPr>
            </w:pPr>
            <w:r w:rsidRPr="001403C2">
              <w:rPr>
                <w:rFonts w:ascii="Arial" w:hAnsi="Arial" w:cs="Arial"/>
                <w:sz w:val="18"/>
                <w:szCs w:val="18"/>
              </w:rPr>
              <w:t>Не приемный день</w:t>
            </w:r>
          </w:p>
        </w:tc>
      </w:tr>
      <w:tr w:rsidR="001403C2" w:rsidRPr="001403C2" w:rsidTr="00612391">
        <w:trPr>
          <w:tblCellSpacing w:w="0" w:type="dxa"/>
        </w:trPr>
        <w:tc>
          <w:tcPr>
            <w:tcW w:w="1591" w:type="dxa"/>
          </w:tcPr>
          <w:p w:rsidR="001403C2" w:rsidRPr="001403C2" w:rsidRDefault="001403C2" w:rsidP="001403C2">
            <w:pPr>
              <w:rPr>
                <w:rFonts w:ascii="Arial" w:hAnsi="Arial" w:cs="Arial"/>
                <w:sz w:val="18"/>
                <w:szCs w:val="18"/>
              </w:rPr>
            </w:pPr>
            <w:r w:rsidRPr="001403C2">
              <w:rPr>
                <w:rFonts w:ascii="Arial" w:hAnsi="Arial" w:cs="Arial"/>
                <w:sz w:val="18"/>
                <w:szCs w:val="18"/>
              </w:rPr>
              <w:t>Суббота</w:t>
            </w:r>
          </w:p>
        </w:tc>
        <w:tc>
          <w:tcPr>
            <w:tcW w:w="4800" w:type="dxa"/>
          </w:tcPr>
          <w:p w:rsidR="001403C2" w:rsidRPr="001403C2" w:rsidRDefault="001403C2" w:rsidP="001403C2">
            <w:pPr>
              <w:rPr>
                <w:rFonts w:ascii="Arial" w:hAnsi="Arial" w:cs="Arial"/>
                <w:sz w:val="18"/>
                <w:szCs w:val="18"/>
              </w:rPr>
            </w:pPr>
            <w:r w:rsidRPr="001403C2">
              <w:rPr>
                <w:rFonts w:ascii="Arial" w:hAnsi="Arial" w:cs="Arial"/>
                <w:sz w:val="18"/>
                <w:szCs w:val="18"/>
              </w:rPr>
              <w:t>Выходной</w:t>
            </w:r>
          </w:p>
        </w:tc>
      </w:tr>
      <w:tr w:rsidR="001403C2" w:rsidRPr="001403C2" w:rsidTr="00612391">
        <w:trPr>
          <w:tblCellSpacing w:w="0" w:type="dxa"/>
        </w:trPr>
        <w:tc>
          <w:tcPr>
            <w:tcW w:w="1591" w:type="dxa"/>
          </w:tcPr>
          <w:p w:rsidR="001403C2" w:rsidRPr="001403C2" w:rsidRDefault="001403C2" w:rsidP="001403C2">
            <w:pPr>
              <w:rPr>
                <w:rFonts w:ascii="Arial" w:hAnsi="Arial" w:cs="Arial"/>
                <w:sz w:val="18"/>
                <w:szCs w:val="18"/>
              </w:rPr>
            </w:pPr>
            <w:r w:rsidRPr="001403C2">
              <w:rPr>
                <w:rFonts w:ascii="Arial" w:hAnsi="Arial" w:cs="Arial"/>
                <w:sz w:val="18"/>
                <w:szCs w:val="18"/>
              </w:rPr>
              <w:t>Воскресенье</w:t>
            </w:r>
          </w:p>
        </w:tc>
        <w:tc>
          <w:tcPr>
            <w:tcW w:w="4800" w:type="dxa"/>
          </w:tcPr>
          <w:p w:rsidR="001403C2" w:rsidRPr="001403C2" w:rsidRDefault="001403C2" w:rsidP="001403C2">
            <w:pPr>
              <w:rPr>
                <w:rFonts w:ascii="Arial" w:hAnsi="Arial" w:cs="Arial"/>
                <w:sz w:val="18"/>
                <w:szCs w:val="18"/>
              </w:rPr>
            </w:pPr>
            <w:r w:rsidRPr="001403C2">
              <w:rPr>
                <w:rFonts w:ascii="Arial" w:hAnsi="Arial" w:cs="Arial"/>
                <w:sz w:val="18"/>
                <w:szCs w:val="18"/>
              </w:rPr>
              <w:t>Выходной</w:t>
            </w:r>
          </w:p>
        </w:tc>
      </w:tr>
    </w:tbl>
    <w:p w:rsidR="001403C2" w:rsidRPr="001403C2" w:rsidRDefault="001403C2" w:rsidP="001403C2">
      <w:pPr>
        <w:autoSpaceDE w:val="0"/>
        <w:autoSpaceDN w:val="0"/>
        <w:adjustRightInd w:val="0"/>
        <w:rPr>
          <w:rFonts w:ascii="Arial" w:hAnsi="Arial" w:cs="Arial"/>
          <w:sz w:val="18"/>
          <w:szCs w:val="18"/>
        </w:rPr>
      </w:pPr>
      <w:r w:rsidRPr="001403C2">
        <w:rPr>
          <w:rFonts w:ascii="Arial" w:hAnsi="Arial" w:cs="Arial"/>
          <w:sz w:val="18"/>
          <w:szCs w:val="18"/>
        </w:rPr>
        <w:t xml:space="preserve">Телефон специалиста осуществляющего предоставление муниципальной услуги </w:t>
      </w:r>
      <w:r w:rsidRPr="001403C2">
        <w:rPr>
          <w:rFonts w:ascii="Arial" w:hAnsi="Arial" w:cs="Arial"/>
          <w:iCs/>
          <w:sz w:val="18"/>
          <w:szCs w:val="18"/>
        </w:rPr>
        <w:t>8 (3822) 915-308</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Информация о графике работы Администрации, а также о процедуре предоставления муниципальной услуги размещена на официальном портале  Муниципального  образования  «Зоркальцевское сельское поселение» (</w:t>
      </w:r>
      <w:r w:rsidRPr="001403C2">
        <w:rPr>
          <w:rFonts w:ascii="Arial" w:hAnsi="Arial" w:cs="Arial"/>
          <w:sz w:val="18"/>
          <w:szCs w:val="18"/>
          <w:u w:val="single"/>
        </w:rPr>
        <w:t xml:space="preserve">http:// </w:t>
      </w:r>
      <w:r w:rsidRPr="001403C2">
        <w:rPr>
          <w:rFonts w:ascii="Arial" w:hAnsi="Arial" w:cs="Arial"/>
          <w:sz w:val="18"/>
          <w:szCs w:val="18"/>
          <w:u w:val="single"/>
          <w:lang w:val="en-US"/>
        </w:rPr>
        <w:t>www</w:t>
      </w:r>
      <w:r w:rsidRPr="001403C2">
        <w:rPr>
          <w:rFonts w:ascii="Arial" w:hAnsi="Arial" w:cs="Arial"/>
          <w:sz w:val="18"/>
          <w:szCs w:val="18"/>
          <w:u w:val="single"/>
        </w:rPr>
        <w:t>.</w:t>
      </w:r>
      <w:proofErr w:type="spellStart"/>
      <w:r w:rsidRPr="001403C2">
        <w:rPr>
          <w:rFonts w:ascii="Arial" w:hAnsi="Arial" w:cs="Arial"/>
          <w:b/>
          <w:sz w:val="18"/>
          <w:szCs w:val="18"/>
          <w:u w:val="single"/>
        </w:rPr>
        <w:t>zorkpos</w:t>
      </w:r>
      <w:proofErr w:type="spellEnd"/>
      <w:r w:rsidRPr="001403C2">
        <w:rPr>
          <w:rFonts w:ascii="Arial" w:hAnsi="Arial" w:cs="Arial"/>
          <w:b/>
          <w:sz w:val="18"/>
          <w:szCs w:val="18"/>
          <w:u w:val="single"/>
        </w:rPr>
        <w:t>.</w:t>
      </w:r>
      <w:proofErr w:type="spellStart"/>
      <w:r w:rsidRPr="001403C2">
        <w:rPr>
          <w:rFonts w:ascii="Arial" w:hAnsi="Arial" w:cs="Arial"/>
          <w:b/>
          <w:sz w:val="18"/>
          <w:szCs w:val="18"/>
          <w:u w:val="single"/>
          <w:lang w:val="en-US"/>
        </w:rPr>
        <w:t>tomsk</w:t>
      </w:r>
      <w:proofErr w:type="spellEnd"/>
      <w:r w:rsidRPr="001403C2">
        <w:rPr>
          <w:rFonts w:ascii="Arial" w:hAnsi="Arial" w:cs="Arial"/>
          <w:b/>
          <w:sz w:val="18"/>
          <w:szCs w:val="18"/>
          <w:u w:val="single"/>
        </w:rPr>
        <w:t>.</w:t>
      </w:r>
      <w:proofErr w:type="spellStart"/>
      <w:r w:rsidRPr="001403C2">
        <w:rPr>
          <w:rFonts w:ascii="Arial" w:hAnsi="Arial" w:cs="Arial"/>
          <w:b/>
          <w:sz w:val="18"/>
          <w:szCs w:val="18"/>
          <w:u w:val="single"/>
          <w:lang w:val="en-US"/>
        </w:rPr>
        <w:t>ru</w:t>
      </w:r>
      <w:proofErr w:type="spellEnd"/>
      <w:r w:rsidRPr="001403C2">
        <w:rPr>
          <w:rFonts w:ascii="Arial" w:hAnsi="Arial" w:cs="Arial"/>
          <w:b/>
          <w:sz w:val="18"/>
          <w:szCs w:val="18"/>
          <w:u w:val="single"/>
        </w:rPr>
        <w:t>.</w:t>
      </w:r>
      <w:r w:rsidRPr="001403C2">
        <w:rPr>
          <w:rFonts w:ascii="Arial" w:hAnsi="Arial" w:cs="Arial"/>
          <w:sz w:val="18"/>
          <w:szCs w:val="18"/>
          <w:u w:val="single"/>
        </w:rPr>
        <w:t>).</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Все консультации,  а  также  представленные  гражданам  в  ходе  консультаций  образцы  документов  являются  бесплатными.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7. Сведения о местонахождении, контактных телефонах организаций, в которых заявители могут получить документы, необходимые для предоставления муниципальной услуги, размещаются:</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на официальном сайте  Муниципального  образования  «Зоркальцевское сельское поселение»  (</w:t>
      </w:r>
      <w:r w:rsidRPr="001403C2">
        <w:rPr>
          <w:rFonts w:ascii="Arial" w:hAnsi="Arial" w:cs="Arial"/>
          <w:sz w:val="18"/>
          <w:szCs w:val="18"/>
          <w:u w:val="single"/>
        </w:rPr>
        <w:t>http://</w:t>
      </w:r>
      <w:r w:rsidRPr="001403C2">
        <w:rPr>
          <w:rFonts w:ascii="Arial" w:hAnsi="Arial" w:cs="Arial"/>
          <w:sz w:val="18"/>
          <w:szCs w:val="18"/>
          <w:u w:val="single"/>
          <w:lang w:val="en-US"/>
        </w:rPr>
        <w:t>www</w:t>
      </w:r>
      <w:r w:rsidRPr="001403C2">
        <w:rPr>
          <w:rFonts w:ascii="Arial" w:hAnsi="Arial" w:cs="Arial"/>
          <w:sz w:val="18"/>
          <w:szCs w:val="18"/>
          <w:u w:val="single"/>
        </w:rPr>
        <w:t>.</w:t>
      </w:r>
      <w:r w:rsidRPr="001403C2">
        <w:rPr>
          <w:rFonts w:ascii="Arial" w:hAnsi="Arial" w:cs="Arial"/>
          <w:b/>
          <w:sz w:val="18"/>
          <w:szCs w:val="18"/>
          <w:u w:val="single"/>
        </w:rPr>
        <w:t xml:space="preserve"> </w:t>
      </w:r>
      <w:proofErr w:type="spellStart"/>
      <w:r w:rsidRPr="001403C2">
        <w:rPr>
          <w:rFonts w:ascii="Arial" w:hAnsi="Arial" w:cs="Arial"/>
          <w:b/>
          <w:sz w:val="18"/>
          <w:szCs w:val="18"/>
          <w:u w:val="single"/>
        </w:rPr>
        <w:t>zorkpos</w:t>
      </w:r>
      <w:proofErr w:type="spellEnd"/>
      <w:r w:rsidRPr="001403C2">
        <w:rPr>
          <w:rFonts w:ascii="Arial" w:hAnsi="Arial" w:cs="Arial"/>
          <w:b/>
          <w:sz w:val="18"/>
          <w:szCs w:val="18"/>
          <w:u w:val="single"/>
        </w:rPr>
        <w:t>.</w:t>
      </w:r>
      <w:proofErr w:type="spellStart"/>
      <w:r w:rsidRPr="001403C2">
        <w:rPr>
          <w:rFonts w:ascii="Arial" w:hAnsi="Arial" w:cs="Arial"/>
          <w:b/>
          <w:sz w:val="18"/>
          <w:szCs w:val="18"/>
          <w:u w:val="single"/>
          <w:lang w:val="en-US"/>
        </w:rPr>
        <w:t>tomsk</w:t>
      </w:r>
      <w:proofErr w:type="spellEnd"/>
      <w:r w:rsidRPr="001403C2">
        <w:rPr>
          <w:rFonts w:ascii="Arial" w:hAnsi="Arial" w:cs="Arial"/>
          <w:b/>
          <w:sz w:val="18"/>
          <w:szCs w:val="18"/>
          <w:u w:val="single"/>
        </w:rPr>
        <w:t>.</w:t>
      </w:r>
      <w:proofErr w:type="spellStart"/>
      <w:r w:rsidRPr="001403C2">
        <w:rPr>
          <w:rFonts w:ascii="Arial" w:hAnsi="Arial" w:cs="Arial"/>
          <w:b/>
          <w:sz w:val="18"/>
          <w:szCs w:val="18"/>
          <w:u w:val="single"/>
          <w:lang w:val="en-US"/>
        </w:rPr>
        <w:t>ru</w:t>
      </w:r>
      <w:proofErr w:type="spellEnd"/>
      <w:r w:rsidRPr="001403C2">
        <w:rPr>
          <w:rFonts w:ascii="Arial" w:hAnsi="Arial" w:cs="Arial"/>
          <w:b/>
          <w:sz w:val="18"/>
          <w:szCs w:val="18"/>
          <w:u w:val="single"/>
        </w:rPr>
        <w:t>.</w:t>
      </w:r>
      <w:r w:rsidRPr="001403C2">
        <w:rPr>
          <w:rFonts w:ascii="Arial" w:hAnsi="Arial" w:cs="Arial"/>
          <w:sz w:val="18"/>
          <w:szCs w:val="18"/>
        </w:rPr>
        <w:t>);</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на информационном стенде в помещениях Администрации поселения (1 этаж, у кабинета N 2).</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xml:space="preserve">8. Информация о процедуре предоставления муниципальной услуги сообщается по следующим номерам телефонов: </w:t>
      </w:r>
      <w:r w:rsidRPr="001403C2">
        <w:rPr>
          <w:rFonts w:ascii="Arial" w:hAnsi="Arial" w:cs="Arial"/>
          <w:iCs/>
          <w:sz w:val="18"/>
          <w:szCs w:val="18"/>
        </w:rPr>
        <w:t>8 (3822) 915-308</w:t>
      </w:r>
      <w:r w:rsidRPr="001403C2">
        <w:rPr>
          <w:rFonts w:ascii="Arial" w:hAnsi="Arial" w:cs="Arial"/>
          <w:sz w:val="18"/>
          <w:szCs w:val="18"/>
        </w:rPr>
        <w:t>, а также размещается на официальном портале  Муниципального  образования  «Зоркальцевское сельское поселение» (</w:t>
      </w:r>
      <w:r w:rsidRPr="001403C2">
        <w:rPr>
          <w:rFonts w:ascii="Arial" w:hAnsi="Arial" w:cs="Arial"/>
          <w:sz w:val="18"/>
          <w:szCs w:val="18"/>
          <w:u w:val="single"/>
        </w:rPr>
        <w:t>http://</w:t>
      </w:r>
      <w:r w:rsidRPr="001403C2">
        <w:rPr>
          <w:rFonts w:ascii="Arial" w:hAnsi="Arial" w:cs="Arial"/>
          <w:b/>
          <w:sz w:val="18"/>
          <w:szCs w:val="18"/>
          <w:u w:val="single"/>
        </w:rPr>
        <w:t xml:space="preserve"> </w:t>
      </w:r>
      <w:proofErr w:type="spellStart"/>
      <w:r w:rsidRPr="001403C2">
        <w:rPr>
          <w:rFonts w:ascii="Arial" w:hAnsi="Arial" w:cs="Arial"/>
          <w:b/>
          <w:sz w:val="18"/>
          <w:szCs w:val="18"/>
          <w:u w:val="single"/>
        </w:rPr>
        <w:t>zorkpos</w:t>
      </w:r>
      <w:proofErr w:type="spellEnd"/>
      <w:r w:rsidRPr="001403C2">
        <w:rPr>
          <w:rFonts w:ascii="Arial" w:hAnsi="Arial" w:cs="Arial"/>
          <w:b/>
          <w:sz w:val="18"/>
          <w:szCs w:val="18"/>
          <w:u w:val="single"/>
        </w:rPr>
        <w:t>.</w:t>
      </w:r>
      <w:proofErr w:type="spellStart"/>
      <w:r w:rsidRPr="001403C2">
        <w:rPr>
          <w:rFonts w:ascii="Arial" w:hAnsi="Arial" w:cs="Arial"/>
          <w:b/>
          <w:sz w:val="18"/>
          <w:szCs w:val="18"/>
          <w:u w:val="single"/>
          <w:lang w:val="en-US"/>
        </w:rPr>
        <w:t>tomsk</w:t>
      </w:r>
      <w:proofErr w:type="spellEnd"/>
      <w:r w:rsidRPr="001403C2">
        <w:rPr>
          <w:rFonts w:ascii="Arial" w:hAnsi="Arial" w:cs="Arial"/>
          <w:b/>
          <w:sz w:val="18"/>
          <w:szCs w:val="18"/>
          <w:u w:val="single"/>
        </w:rPr>
        <w:t>.</w:t>
      </w:r>
      <w:proofErr w:type="spellStart"/>
      <w:r w:rsidRPr="001403C2">
        <w:rPr>
          <w:rFonts w:ascii="Arial" w:hAnsi="Arial" w:cs="Arial"/>
          <w:b/>
          <w:sz w:val="18"/>
          <w:szCs w:val="18"/>
          <w:u w:val="single"/>
          <w:lang w:val="en-US"/>
        </w:rPr>
        <w:t>ru</w:t>
      </w:r>
      <w:proofErr w:type="spellEnd"/>
      <w:r w:rsidRPr="001403C2">
        <w:rPr>
          <w:rFonts w:ascii="Arial" w:hAnsi="Arial" w:cs="Arial"/>
          <w:sz w:val="18"/>
          <w:szCs w:val="18"/>
        </w:rPr>
        <w:t>), на информационных стендах в помещениях Администрации поселения.</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9. На информационном стенде (1 этаж, у кабинета N 2), размещается следующая информация:</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извлечения нормативных правовых актов, содержащих нормы, регулирующие правоотношения по предоставлению муниципальной услуги;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текст настоящего Регламента с приложениями (полная версия документа размещается на официальном портале  Муниципального  образования  «Зоркальцевское сельское поселение»</w:t>
      </w:r>
      <w:proofErr w:type="gramStart"/>
      <w:r w:rsidRPr="001403C2">
        <w:rPr>
          <w:rFonts w:ascii="Arial" w:hAnsi="Arial" w:cs="Arial"/>
          <w:sz w:val="18"/>
          <w:szCs w:val="18"/>
        </w:rPr>
        <w:t xml:space="preserve">( </w:t>
      </w:r>
      <w:proofErr w:type="gramEnd"/>
      <w:r w:rsidRPr="001403C2">
        <w:rPr>
          <w:rFonts w:ascii="Arial" w:hAnsi="Arial" w:cs="Arial"/>
          <w:sz w:val="18"/>
          <w:szCs w:val="18"/>
          <w:u w:val="single"/>
        </w:rPr>
        <w:t>http://</w:t>
      </w:r>
      <w:r w:rsidRPr="001403C2">
        <w:rPr>
          <w:rFonts w:ascii="Arial" w:hAnsi="Arial" w:cs="Arial"/>
          <w:sz w:val="18"/>
          <w:szCs w:val="18"/>
          <w:u w:val="single"/>
          <w:lang w:val="en-US"/>
        </w:rPr>
        <w:t>www</w:t>
      </w:r>
      <w:r w:rsidRPr="001403C2">
        <w:rPr>
          <w:rFonts w:ascii="Arial" w:hAnsi="Arial" w:cs="Arial"/>
          <w:sz w:val="18"/>
          <w:szCs w:val="18"/>
          <w:u w:val="single"/>
        </w:rPr>
        <w:t>.</w:t>
      </w:r>
      <w:r w:rsidRPr="001403C2">
        <w:rPr>
          <w:rFonts w:ascii="Arial" w:hAnsi="Arial" w:cs="Arial"/>
          <w:b/>
          <w:sz w:val="18"/>
          <w:szCs w:val="18"/>
          <w:u w:val="single"/>
        </w:rPr>
        <w:t xml:space="preserve"> </w:t>
      </w:r>
      <w:proofErr w:type="spellStart"/>
      <w:r w:rsidRPr="001403C2">
        <w:rPr>
          <w:rFonts w:ascii="Arial" w:hAnsi="Arial" w:cs="Arial"/>
          <w:b/>
          <w:sz w:val="18"/>
          <w:szCs w:val="18"/>
          <w:u w:val="single"/>
        </w:rPr>
        <w:t>zorkpos</w:t>
      </w:r>
      <w:proofErr w:type="spellEnd"/>
      <w:r w:rsidRPr="001403C2">
        <w:rPr>
          <w:rFonts w:ascii="Arial" w:hAnsi="Arial" w:cs="Arial"/>
          <w:b/>
          <w:sz w:val="18"/>
          <w:szCs w:val="18"/>
          <w:u w:val="single"/>
        </w:rPr>
        <w:t>.</w:t>
      </w:r>
      <w:proofErr w:type="spellStart"/>
      <w:r w:rsidRPr="001403C2">
        <w:rPr>
          <w:rFonts w:ascii="Arial" w:hAnsi="Arial" w:cs="Arial"/>
          <w:b/>
          <w:sz w:val="18"/>
          <w:szCs w:val="18"/>
          <w:u w:val="single"/>
          <w:lang w:val="en-US"/>
        </w:rPr>
        <w:t>tomsk</w:t>
      </w:r>
      <w:proofErr w:type="spellEnd"/>
      <w:r w:rsidRPr="001403C2">
        <w:rPr>
          <w:rFonts w:ascii="Arial" w:hAnsi="Arial" w:cs="Arial"/>
          <w:b/>
          <w:sz w:val="18"/>
          <w:szCs w:val="18"/>
          <w:u w:val="single"/>
        </w:rPr>
        <w:t>.</w:t>
      </w:r>
      <w:proofErr w:type="spellStart"/>
      <w:r w:rsidRPr="001403C2">
        <w:rPr>
          <w:rFonts w:ascii="Arial" w:hAnsi="Arial" w:cs="Arial"/>
          <w:b/>
          <w:sz w:val="18"/>
          <w:szCs w:val="18"/>
          <w:u w:val="single"/>
          <w:lang w:val="en-US"/>
        </w:rPr>
        <w:t>ru</w:t>
      </w:r>
      <w:proofErr w:type="spellEnd"/>
      <w:r w:rsidRPr="001403C2">
        <w:rPr>
          <w:rFonts w:ascii="Arial" w:hAnsi="Arial" w:cs="Arial"/>
          <w:sz w:val="18"/>
          <w:szCs w:val="18"/>
        </w:rPr>
        <w:t>), извлечения на информационных стендах;</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бланк заявления для предоставления муниципальной услуги;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перечень документов, прилагаемых к заявлению о предоставлении муниципальной услуги;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образцы документов, необходимых для предоставления муниципальной услуги, и требования к ним;</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xml:space="preserve">- график приема граждан специалистом, </w:t>
      </w:r>
      <w:proofErr w:type="gramStart"/>
      <w:r w:rsidRPr="001403C2">
        <w:rPr>
          <w:rFonts w:ascii="Arial" w:hAnsi="Arial" w:cs="Arial"/>
          <w:sz w:val="18"/>
          <w:szCs w:val="18"/>
        </w:rPr>
        <w:t>ответственными</w:t>
      </w:r>
      <w:proofErr w:type="gramEnd"/>
      <w:r w:rsidRPr="001403C2">
        <w:rPr>
          <w:rFonts w:ascii="Arial" w:hAnsi="Arial" w:cs="Arial"/>
          <w:sz w:val="18"/>
          <w:szCs w:val="18"/>
        </w:rPr>
        <w:t xml:space="preserve"> за предоставление муниципальной услуги.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10. При ответах на телефонные звонки и устные обращения заявителей специалист (далее - специалист)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и должности специалиста, принявшего телефонный звонок.</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1403C2" w:rsidRPr="001403C2" w:rsidRDefault="001403C2" w:rsidP="001403C2">
      <w:pPr>
        <w:widowControl w:val="0"/>
        <w:autoSpaceDE w:val="0"/>
        <w:autoSpaceDN w:val="0"/>
        <w:adjustRightInd w:val="0"/>
        <w:ind w:firstLine="720"/>
        <w:jc w:val="both"/>
        <w:rPr>
          <w:rFonts w:ascii="Arial" w:hAnsi="Arial" w:cs="Arial"/>
          <w:i/>
          <w:sz w:val="18"/>
          <w:szCs w:val="18"/>
        </w:rPr>
      </w:pPr>
      <w:r w:rsidRPr="001403C2">
        <w:rPr>
          <w:rFonts w:ascii="Arial" w:hAnsi="Arial" w:cs="Arial"/>
          <w:sz w:val="18"/>
          <w:szCs w:val="18"/>
        </w:rPr>
        <w:t xml:space="preserve">11. Письменное обращение заявителя, направленное в администрацию поселения,   рассматривается в порядке, установленном Федеральным </w:t>
      </w:r>
      <w:hyperlink r:id="rId18" w:history="1">
        <w:r w:rsidRPr="001403C2">
          <w:rPr>
            <w:rFonts w:ascii="Arial" w:hAnsi="Arial" w:cs="Arial"/>
            <w:sz w:val="18"/>
            <w:szCs w:val="18"/>
            <w:u w:val="single"/>
          </w:rPr>
          <w:t>законом</w:t>
        </w:r>
      </w:hyperlink>
      <w:r w:rsidRPr="001403C2">
        <w:rPr>
          <w:rFonts w:ascii="Arial" w:hAnsi="Arial" w:cs="Arial"/>
          <w:sz w:val="18"/>
          <w:szCs w:val="18"/>
        </w:rPr>
        <w:t xml:space="preserve"> от 02.05.2006 N 59-ФЗ "О порядке рассмотрения обращений граждан Российской Федерации". </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12. Информирование о ходе предоставления муниципальной услуги осуществляется специалистами при личном контакте с заявителями, посредством сети Интернет, почтовой, телефонной связи, электронной почты.</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В любое время с момента приема документов заявитель имеет право на получение сведений о выполнении административных процедур по предоставлению муниципальной услуги посредством телефона, электронной почты или на личном приеме.</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xml:space="preserve">13. Заявители, представившие в Администрацию документы, указанные в </w:t>
      </w:r>
      <w:hyperlink r:id="rId19" w:history="1">
        <w:r w:rsidRPr="001403C2">
          <w:rPr>
            <w:rFonts w:ascii="Arial" w:hAnsi="Arial" w:cs="Arial"/>
            <w:sz w:val="18"/>
            <w:szCs w:val="18"/>
          </w:rPr>
          <w:t>пункте</w:t>
        </w:r>
      </w:hyperlink>
      <w:r w:rsidRPr="001403C2">
        <w:rPr>
          <w:rFonts w:ascii="Arial" w:hAnsi="Arial" w:cs="Arial"/>
          <w:sz w:val="18"/>
          <w:szCs w:val="18"/>
        </w:rPr>
        <w:t xml:space="preserve"> 26 настоящего Регламента, в обязательном порядке информируются специалистами: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о ходе процедуры предоставления муниципальной услуги;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о завершении процедуры предоставления муниципальной услуги.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14. Информация о сроке предоставления муниципальной услуги сообщается заявителю устно при подаче документов и при возобновлении предоставления муниципальной услуги после ее приостановления.</w:t>
      </w:r>
    </w:p>
    <w:p w:rsidR="001403C2" w:rsidRPr="001403C2" w:rsidRDefault="001403C2" w:rsidP="001403C2">
      <w:pPr>
        <w:autoSpaceDE w:val="0"/>
        <w:autoSpaceDN w:val="0"/>
        <w:adjustRightInd w:val="0"/>
        <w:jc w:val="center"/>
        <w:rPr>
          <w:rFonts w:ascii="Arial" w:hAnsi="Arial" w:cs="Arial"/>
          <w:sz w:val="18"/>
          <w:szCs w:val="18"/>
        </w:rPr>
      </w:pPr>
    </w:p>
    <w:p w:rsidR="001403C2" w:rsidRPr="001403C2" w:rsidRDefault="001403C2" w:rsidP="001403C2">
      <w:pPr>
        <w:autoSpaceDE w:val="0"/>
        <w:autoSpaceDN w:val="0"/>
        <w:adjustRightInd w:val="0"/>
        <w:jc w:val="center"/>
        <w:outlineLvl w:val="1"/>
        <w:rPr>
          <w:rFonts w:ascii="Arial" w:hAnsi="Arial" w:cs="Arial"/>
          <w:b/>
          <w:sz w:val="18"/>
          <w:szCs w:val="18"/>
        </w:rPr>
      </w:pPr>
      <w:r w:rsidRPr="001403C2">
        <w:rPr>
          <w:rFonts w:ascii="Arial" w:hAnsi="Arial" w:cs="Arial"/>
          <w:b/>
          <w:sz w:val="18"/>
          <w:szCs w:val="18"/>
        </w:rPr>
        <w:t>Основные принципы и условия исполнения</w:t>
      </w:r>
    </w:p>
    <w:p w:rsidR="001403C2" w:rsidRPr="001403C2" w:rsidRDefault="001403C2" w:rsidP="001403C2">
      <w:pPr>
        <w:autoSpaceDE w:val="0"/>
        <w:autoSpaceDN w:val="0"/>
        <w:adjustRightInd w:val="0"/>
        <w:jc w:val="center"/>
        <w:rPr>
          <w:rFonts w:ascii="Arial" w:hAnsi="Arial" w:cs="Arial"/>
          <w:b/>
          <w:sz w:val="18"/>
          <w:szCs w:val="18"/>
        </w:rPr>
      </w:pPr>
      <w:r w:rsidRPr="001403C2">
        <w:rPr>
          <w:rFonts w:ascii="Arial" w:hAnsi="Arial" w:cs="Arial"/>
          <w:b/>
          <w:sz w:val="18"/>
          <w:szCs w:val="18"/>
        </w:rPr>
        <w:t xml:space="preserve">муниципальной услуги </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15. Основными принципами исполнения муниципальной услуги являются:</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добровольность приобретения гражданами жилья в собственность;</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бесплатная передача гражданам занимаемых ими жилых помещений.</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При этом 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lastRenderedPageBreak/>
        <w:t xml:space="preserve">16. </w:t>
      </w:r>
      <w:proofErr w:type="gramStart"/>
      <w:r w:rsidRPr="001403C2">
        <w:rPr>
          <w:rFonts w:ascii="Arial" w:hAnsi="Arial" w:cs="Arial"/>
          <w:sz w:val="18"/>
          <w:szCs w:val="18"/>
        </w:rP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государственного и муниципального жилищного фонда после достижения ими совершеннолетия.</w:t>
      </w:r>
      <w:proofErr w:type="gramEnd"/>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17. Передача в собственность граждан занимаемых ими жилых помещений производится с согласия всех совместно проживающих членов семьи.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Гражданину, приватизирующему жилое помещение, в котором он проживает один, передача жилого помещения производится в личную собственность.</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По желанию супругов жилое помещение может быть передано им как в совместную, так и в долевую собственность.</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В остальных случаях жилое помещение передаются в долевую собственность граждан.</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18. Решение вопроса о приватизации жилых помещений должно приниматься в двухмесячный срок со дня подачи документов.</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Срок исправления технических ошибок, допущенных при организации процесса приватизации, не должен превышать трех дней с момента обнаружения ошибки или получения от любого заинтересованного лица в письменной форме заявления об ошибке в записях.</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19. Не подлежат приватизации жилые помещения, находящиеся в аварийном состоянии, в общежитиях, в домах закрытых военных городков, а также служебные жилые помещения. Собственник жилищного фонда или уполномоченные ими органы, а также предприятия, за которыми закреплен жилищный фонд на праве хозяйственного ведения, и учреждения, в оперативное управление которых передан жилищный фонд, с согласия собственников вправе принимать решения о приватизации служебных жилых помещений.</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20. Передача жилых помещений в собственность граждан осуществляется уполномоченными собственниками указанных жилых помещений органами государственной власти, органами местного самоуправления, а также государственными или муниципальными унитарными предприятиями, за которыми закреплен жилищный фонд на праве хозяйственного ведения, государственными или муниципальными учреждениями, казенными предприятиями, в оперативное управление которых передан жилищный фонд.</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21. Передача жилья,  находящегося  на  территории  Зоркальцевского сельского поселения,   в собственность граждан оформляется договором передачи, заключаемым администрацией  Зоркальцевского сельского поселения с гражданином (гражданами), получающим жилое помещение в собственность без взимания государственной пошлины.</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22. Право собственности на приобретенное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23. Граждане, ставшие собственниками жилых помещений, владеют, пользуются и распоряжаются ими по своему усмотрению, вправе продавать, завещать, сдавать в аренду эти помещения, а также совершать с ними иные сделки, не противоречащие законодательству.</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24. Осуществление права собственности не должно нарушать права и охраняемые действующим законодательством интересы других лиц.</w:t>
      </w:r>
    </w:p>
    <w:p w:rsidR="001403C2" w:rsidRPr="001403C2" w:rsidRDefault="001403C2" w:rsidP="001403C2">
      <w:pPr>
        <w:autoSpaceDE w:val="0"/>
        <w:autoSpaceDN w:val="0"/>
        <w:adjustRightInd w:val="0"/>
        <w:ind w:firstLine="540"/>
        <w:jc w:val="both"/>
        <w:rPr>
          <w:rFonts w:ascii="Arial" w:hAnsi="Arial" w:cs="Arial"/>
          <w:sz w:val="18"/>
          <w:szCs w:val="18"/>
        </w:rPr>
      </w:pPr>
    </w:p>
    <w:p w:rsidR="001403C2" w:rsidRPr="001403C2" w:rsidRDefault="001403C2" w:rsidP="001403C2">
      <w:pPr>
        <w:autoSpaceDE w:val="0"/>
        <w:autoSpaceDN w:val="0"/>
        <w:adjustRightInd w:val="0"/>
        <w:jc w:val="center"/>
        <w:outlineLvl w:val="1"/>
        <w:rPr>
          <w:rFonts w:ascii="Arial" w:hAnsi="Arial" w:cs="Arial"/>
          <w:b/>
          <w:sz w:val="18"/>
          <w:szCs w:val="18"/>
        </w:rPr>
      </w:pPr>
      <w:r w:rsidRPr="001403C2">
        <w:rPr>
          <w:rFonts w:ascii="Arial" w:hAnsi="Arial" w:cs="Arial"/>
          <w:b/>
          <w:sz w:val="18"/>
          <w:szCs w:val="18"/>
        </w:rPr>
        <w:t xml:space="preserve"> Сроки и механизм исполнения муниципальной услуги</w:t>
      </w:r>
    </w:p>
    <w:p w:rsidR="001403C2" w:rsidRPr="001403C2" w:rsidRDefault="001403C2" w:rsidP="001403C2">
      <w:pPr>
        <w:autoSpaceDE w:val="0"/>
        <w:autoSpaceDN w:val="0"/>
        <w:adjustRightInd w:val="0"/>
        <w:jc w:val="center"/>
        <w:rPr>
          <w:rFonts w:ascii="Arial" w:hAnsi="Arial" w:cs="Arial"/>
          <w:sz w:val="18"/>
          <w:szCs w:val="18"/>
        </w:rPr>
      </w:pP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25.. По вопросу исполнения муниципальной услуги, приватизации жилого помещения,  находящегося  на  территории  Зоркальцевского сельского поселения,  его наниматель -  гражданин Российской Федерации или любой другой совершеннолетний член семьи нанимателя - гражданин Российской Федерации обращается в Администрацию Зоркальцевского сельского поселения (далее - Администрация).</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26. В присутствии и с согласия всех совершеннолетних (а также несовершеннолетних в возрасте от 14 до 18 лет) членов семьи, зарегистрированных постоянно на данной жилой площади, оформляют соответствующее заявление установленного образца. К заявлению прилагаются:</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а) документ, подтверждающий право граждан на пользование жилым помещением;</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б) справки, подтверждающие, что ранее право на приватизацию жилья не было использовано;</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в) в случае отказа кого-либо из совершеннолетних членов семьи от приватизации - заявление об отказе от приватизации, удостоверенное нотариусом;</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г) доверенность (в случае предоставления нанимателем и членами его семьи права по оформлению документов на приватизацию представителю). Если доверенность выдана на совершение не только приватизации, но и других действий, то сдается ее копия (только при наличии подлинника);</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д) техническая документация на приватизируемое жилое помещение, выданная уполномоченными органами (организациями) (оригинал и копия);</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е) справка с места жительства;</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ж) паспорта, свидетельства о рождении (для несовершеннолетних) участвующих в приватизации (оригинал и копии);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з) 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Справки, подтверждающие участие или неучастие граждан в приватизации жилья, выдаются в организации, осуществляющей техническую инвентаризацию жилых помещений, и выписки из ЕГРП из органа, осуществляющего государственную регистрацию прав.</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Граждане Российской Федерации, прибывшие из других населенных пунктов, при подаче заявления на приватизацию занимаемых ими жилых помещений, представляют справки установленного образца, выдаваемые по прежнему месту жительства органами, осуществляющими контроль в области приватизированного жилья о том, что ранее занимаемые ими жилые помещения ими не были приватизированы.</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lastRenderedPageBreak/>
        <w:t>Заявление подписывается всеми членами семьи, желающими принять участие в приватизации. При этом в заявлении от лица несовершеннолетнего ребенка в возрасте до 14 лет за него расписываются законные представители (родители, усыновители или опекун). Несовершеннолетние дети от 14 до 18 лет расписываются в заявлении собственноручно с согласия законных представителей (родителей, усыновителей или попечителя), что подтверждается подписью последних. За граждан, признанных в установленном порядке недееспособными, заявление подписывает опекун.</w:t>
      </w:r>
    </w:p>
    <w:p w:rsidR="001403C2" w:rsidRPr="001403C2" w:rsidRDefault="001403C2" w:rsidP="001403C2">
      <w:pPr>
        <w:autoSpaceDE w:val="0"/>
        <w:autoSpaceDN w:val="0"/>
        <w:adjustRightInd w:val="0"/>
        <w:ind w:firstLine="540"/>
        <w:jc w:val="both"/>
        <w:rPr>
          <w:rFonts w:ascii="Arial" w:hAnsi="Arial" w:cs="Arial"/>
          <w:sz w:val="18"/>
          <w:szCs w:val="18"/>
        </w:rPr>
      </w:pP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27. Граждане, предоставившие в Администрацию документы для приватизации жилого помещения, в обязательном порядке информируются специалистами: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о приостановлении процесса приватизации;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об отказе в приватизации;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о сроке завершения оформления документов и возможности их получения.</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Информация о приостановлении процесса приватизации или об отказе в ее проведении направляется заявителям заказным письмом и дублируется по телефону, указанному в заявлении гражданина (при наличии соответствующих данных в заявлении).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Информация о сроке завершения оформления документов и возможности их получения заявителям сообщается при подаче документов и при возобновлении процесса приватизации после ее приостановления, а в случае сокращения срока - по указанному в заявлении телефону или посредством почтовой связи.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28. Результаты предоставления муниципальной услуги: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Конечным результатом предоставления муниципальной услуги являются:</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оформление договора на передачу жилого помещения в собственность граждан;</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xml:space="preserve">- получение сообщения </w:t>
      </w:r>
      <w:proofErr w:type="gramStart"/>
      <w:r w:rsidRPr="001403C2">
        <w:rPr>
          <w:rFonts w:ascii="Arial" w:hAnsi="Arial" w:cs="Arial"/>
          <w:sz w:val="18"/>
          <w:szCs w:val="18"/>
        </w:rPr>
        <w:t>об отказе в оформлении договора на передачу жилого помещения в собственность граждан с указанием</w:t>
      </w:r>
      <w:proofErr w:type="gramEnd"/>
      <w:r w:rsidRPr="001403C2">
        <w:rPr>
          <w:rFonts w:ascii="Arial" w:hAnsi="Arial" w:cs="Arial"/>
          <w:sz w:val="18"/>
          <w:szCs w:val="18"/>
        </w:rPr>
        <w:t xml:space="preserve"> причины отказа и возвращением всех представленных в Отдел документов.</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29. Процедура предоставления муниципальной услуги завершается путем получения заявителями: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договора на передачу жилого помещения в собственность граждан;</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сообщения об отказе в оформлении договора на передачу жилого помещения в собственность граждан.</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30. Перечень оснований для приостановления или отказа в предоставлении муниципальной услуги: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1) Приватизация жилого помещения приостанавливается на основании:</w:t>
      </w:r>
    </w:p>
    <w:p w:rsidR="001403C2" w:rsidRPr="001403C2" w:rsidRDefault="001403C2" w:rsidP="001403C2">
      <w:pPr>
        <w:autoSpaceDE w:val="0"/>
        <w:autoSpaceDN w:val="0"/>
        <w:adjustRightInd w:val="0"/>
        <w:ind w:firstLine="540"/>
        <w:jc w:val="both"/>
        <w:rPr>
          <w:rFonts w:ascii="Arial" w:hAnsi="Arial" w:cs="Arial"/>
          <w:sz w:val="18"/>
          <w:szCs w:val="18"/>
        </w:rPr>
      </w:pPr>
      <w:proofErr w:type="gramStart"/>
      <w:r w:rsidRPr="001403C2">
        <w:rPr>
          <w:rFonts w:ascii="Arial" w:hAnsi="Arial" w:cs="Arial"/>
          <w:sz w:val="18"/>
          <w:szCs w:val="18"/>
        </w:rPr>
        <w:t>- решения специалиста при появлении у него сомнений в наличии оснований для приватизации, а также в подлинности представленных документов или достоверности указанных в них сведений, при не устранении которых в предоставлении муниципальной услуги должно быть отказано;</w:t>
      </w:r>
      <w:proofErr w:type="gramEnd"/>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письменного заявления граждан, имеющих право на приватизацию жилых помещений, уполномоченных ими на то не надлежащим образом лиц о приостановлении приватизации с указанием причин приостановления;</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заявления заявителя об отказе в предоставлении муниципальной услуги и возврате документов;</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определения или решения суда о приостановлении приватизации.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2) Решение специалиста о приостановлении приватизации принимается, если: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по результатам правовой экспертизы документов выявлены причины, не устранение которых приведет к отказу в приватизации;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имеется информация в письменной форме, поступившая от заявителя, правоохранительных органов, иных лиц, свидетельствующая, что представленные на приватизацию документы являются поддельными;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xml:space="preserve">- при возникновении сомнений в подлинности документов и </w:t>
      </w:r>
      <w:proofErr w:type="gramStart"/>
      <w:r w:rsidRPr="001403C2">
        <w:rPr>
          <w:rFonts w:ascii="Arial" w:hAnsi="Arial" w:cs="Arial"/>
          <w:sz w:val="18"/>
          <w:szCs w:val="18"/>
        </w:rPr>
        <w:t>достоверности</w:t>
      </w:r>
      <w:proofErr w:type="gramEnd"/>
      <w:r w:rsidRPr="001403C2">
        <w:rPr>
          <w:rFonts w:ascii="Arial" w:hAnsi="Arial" w:cs="Arial"/>
          <w:sz w:val="18"/>
          <w:szCs w:val="18"/>
        </w:rPr>
        <w:t xml:space="preserve"> указанных в них сведений, дополнительно к уведомлению заявителя о приостановлении приватизации лицу, которое в соответствии с законодательством Российской Федерации может разрешить данные сомнения, в том числе подтвердить подлинность выданного им документа, направляется запрос;</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при подтверждении сведений о том, что представленный документ является поддельным, информация об этом, включая сведения о лице, представившем такой документ, направляется в правоохранительные органы.</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3) В приватизации жилого помещения отказывается, если: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xml:space="preserve">- жилое помещение не подлежит приватизации в соответствии с </w:t>
      </w:r>
      <w:hyperlink r:id="rId20" w:history="1">
        <w:r w:rsidRPr="001403C2">
          <w:rPr>
            <w:rFonts w:ascii="Arial" w:hAnsi="Arial" w:cs="Arial"/>
            <w:sz w:val="18"/>
            <w:szCs w:val="18"/>
          </w:rPr>
          <w:t>Законом</w:t>
        </w:r>
      </w:hyperlink>
      <w:r w:rsidRPr="001403C2">
        <w:rPr>
          <w:rFonts w:ascii="Arial" w:hAnsi="Arial" w:cs="Arial"/>
          <w:sz w:val="18"/>
          <w:szCs w:val="18"/>
        </w:rPr>
        <w:t xml:space="preserve"> РФ от 04.07.1991 N 1541-1 "О приватизации жилищного фонда в Российской Федерации";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с заявлением о приватизации жилого помещения обратилось ненадлежащее лицо;</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документы, представленные гражданами для приватизации жилого помещения, по форме или содержанию не соответствуют требованиям действующего законодательства;</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не представлены документы, необходимые для приватизации жилого помещения.</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31. Оформление договора передачи жилого помещения в собственность граждан:</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1) Специалист, ответственный за оформление документов по приватизации жилого помещения, оформляет договор передачи жилого помещения в собственность граждан.</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Общее количество  экземпляров  договора передачи жилого помещения в собственность граждан определяется  следующим образом:</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по одному экземпляру выдается каждому участнику приватизации жилого  помещения;</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один экземпляр остается в Администрации;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один -  для  управления Федеральной службы государственной регистрации, кадастра и картографии по Томской области.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2) Договор передачи жилого помещения в собственность граждан подписывается, с одной стороны, Главой поселения, с другой – гражданином (гражданами), желающим (желающими) приватизировать данное жилое помещение.</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3) Договор передачи жилого помещения в собственность граждан приобщается к документам, поступившим и сформированным в ходе организации процесса приватизации.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lastRenderedPageBreak/>
        <w:t>32. Оформление договоров передачи в собственность граждан жилых помещений осуществляет Администрация в двухмесячный срок со дня подачи гражданами письменного заявления с приложением необходимых документов, регистрируя договоры в книге установленного образца с присвоением каждому договору архивного номера.</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33. Администрация обеспечивает подготовку и изготовление бланков заявлений на приватизацию жилых помещений, договоров передачи в собственность граждан жилых помещений на приватизацию каждого жилого помещения и их сохранность.</w:t>
      </w:r>
    </w:p>
    <w:p w:rsidR="001403C2" w:rsidRPr="001403C2" w:rsidRDefault="001403C2" w:rsidP="001403C2">
      <w:pPr>
        <w:autoSpaceDE w:val="0"/>
        <w:autoSpaceDN w:val="0"/>
        <w:adjustRightInd w:val="0"/>
        <w:ind w:firstLine="540"/>
        <w:jc w:val="both"/>
        <w:rPr>
          <w:rFonts w:ascii="Arial" w:hAnsi="Arial" w:cs="Arial"/>
          <w:i/>
          <w:sz w:val="18"/>
          <w:szCs w:val="18"/>
        </w:rPr>
      </w:pPr>
      <w:r w:rsidRPr="001403C2">
        <w:rPr>
          <w:rFonts w:ascii="Arial" w:hAnsi="Arial" w:cs="Arial"/>
          <w:sz w:val="18"/>
          <w:szCs w:val="18"/>
        </w:rPr>
        <w:t>34.</w:t>
      </w:r>
      <w:r w:rsidRPr="001403C2">
        <w:rPr>
          <w:rFonts w:ascii="Arial" w:hAnsi="Arial" w:cs="Arial"/>
          <w:i/>
          <w:sz w:val="18"/>
          <w:szCs w:val="18"/>
        </w:rPr>
        <w:t xml:space="preserve"> </w:t>
      </w:r>
      <w:r w:rsidRPr="001403C2">
        <w:rPr>
          <w:rFonts w:ascii="Arial" w:hAnsi="Arial" w:cs="Arial"/>
          <w:sz w:val="18"/>
          <w:szCs w:val="18"/>
        </w:rPr>
        <w:t>Порядок передачи приватизированных жилых помещений в государственную или муниципальную собственность</w:t>
      </w:r>
      <w:r w:rsidRPr="001403C2">
        <w:rPr>
          <w:rFonts w:ascii="Arial" w:hAnsi="Arial" w:cs="Arial"/>
          <w:i/>
          <w:sz w:val="18"/>
          <w:szCs w:val="18"/>
        </w:rPr>
        <w:t xml:space="preserve">: </w:t>
      </w:r>
    </w:p>
    <w:p w:rsidR="001403C2" w:rsidRPr="001403C2" w:rsidRDefault="001403C2" w:rsidP="001403C2">
      <w:pPr>
        <w:autoSpaceDE w:val="0"/>
        <w:autoSpaceDN w:val="0"/>
        <w:adjustRightInd w:val="0"/>
        <w:ind w:firstLine="540"/>
        <w:jc w:val="both"/>
        <w:rPr>
          <w:rFonts w:ascii="Arial" w:hAnsi="Arial" w:cs="Arial"/>
          <w:sz w:val="18"/>
          <w:szCs w:val="18"/>
        </w:rPr>
      </w:pPr>
      <w:proofErr w:type="gramStart"/>
      <w:r w:rsidRPr="001403C2">
        <w:rPr>
          <w:rFonts w:ascii="Arial" w:hAnsi="Arial" w:cs="Arial"/>
          <w:sz w:val="18"/>
          <w:szCs w:val="18"/>
        </w:rPr>
        <w:t>1) Граждане, приватизировавшие жилые помещения, являющиеся для них единственным местом постоянного проживания, вправе передать принадлежащие им на праве собственности и свободные от обязательств жилые помещения в государственную или муниципальную собственность, а соответствующие органы исполнительной власти, органы местного самоуправления или уполномоченные ими лица обязаны принять их в собственность и заключить договоры социального найма этих жилых помещений с этими гражданами в порядке</w:t>
      </w:r>
      <w:proofErr w:type="gramEnd"/>
      <w:r w:rsidRPr="001403C2">
        <w:rPr>
          <w:rFonts w:ascii="Arial" w:hAnsi="Arial" w:cs="Arial"/>
          <w:sz w:val="18"/>
          <w:szCs w:val="18"/>
        </w:rPr>
        <w:t xml:space="preserve">, </w:t>
      </w:r>
      <w:proofErr w:type="gramStart"/>
      <w:r w:rsidRPr="001403C2">
        <w:rPr>
          <w:rFonts w:ascii="Arial" w:hAnsi="Arial" w:cs="Arial"/>
          <w:sz w:val="18"/>
          <w:szCs w:val="18"/>
        </w:rPr>
        <w:t>установленном</w:t>
      </w:r>
      <w:proofErr w:type="gramEnd"/>
      <w:r w:rsidRPr="001403C2">
        <w:rPr>
          <w:rFonts w:ascii="Arial" w:hAnsi="Arial" w:cs="Arial"/>
          <w:sz w:val="18"/>
          <w:szCs w:val="18"/>
        </w:rPr>
        <w:t xml:space="preserve"> законодательством Российской федерации и Томской области.</w:t>
      </w:r>
    </w:p>
    <w:p w:rsidR="001403C2" w:rsidRPr="001403C2" w:rsidRDefault="001403C2" w:rsidP="001403C2">
      <w:pPr>
        <w:autoSpaceDE w:val="0"/>
        <w:autoSpaceDN w:val="0"/>
        <w:adjustRightInd w:val="0"/>
        <w:ind w:firstLine="540"/>
        <w:jc w:val="both"/>
        <w:rPr>
          <w:rFonts w:ascii="Arial" w:hAnsi="Arial" w:cs="Arial"/>
          <w:b/>
          <w:sz w:val="18"/>
          <w:szCs w:val="18"/>
        </w:rPr>
      </w:pPr>
      <w:r w:rsidRPr="001403C2">
        <w:rPr>
          <w:rFonts w:ascii="Arial" w:hAnsi="Arial" w:cs="Arial"/>
          <w:sz w:val="18"/>
          <w:szCs w:val="18"/>
        </w:rPr>
        <w:t xml:space="preserve">2) Заявления и необходимые документы на передачу приватизированного жилого помещения в муниципальную собственность подаются в Администрацию.  </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3). Заявление подписывается всеми собственниками жилого помещения. При этом в заявлении от лица несовершеннолетнего ребенка в возрасте до 14 лет за него расписываются законные представители (родители, усыновители или опекун). Несовершеннолетние дети от 14 до 18 лет расписываются в заявлении собственноручно с согласия законных представителей (родителей, усыновителей или попечителя), что подтверждается подписью последних. За граждан, признанных в установленном порядке недееспособными, заявление подписывает опекун.</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4) К заявлению прилагаются:</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а) договор приватизации;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б) документы, подтверждающие отсутствие у заявителей других жилых помещений на праве собственности (справки, выданные организациями, имеющими и имевшими полномочия проводить государственную регистрацию прав на недвижимое имущество и сделок с ним);</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в) документы, подтверждающие отсутствие арестов, ограничений и обязательств, обременяющих передаваемое в муниципальную собственность жилое помещение (справки, выписки от соответствующих организаций);</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г) копия справки с места жительства.</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5) Соглашение о передаче приватизированного жилого помещения в муниципальную собственность заключается в письменной форме и подлежит обязательной учетной регистрации в</w:t>
      </w:r>
      <w:r w:rsidRPr="001403C2">
        <w:rPr>
          <w:rFonts w:ascii="Arial" w:hAnsi="Arial" w:cs="Arial"/>
          <w:b/>
          <w:sz w:val="18"/>
          <w:szCs w:val="18"/>
        </w:rPr>
        <w:t xml:space="preserve"> </w:t>
      </w:r>
      <w:r w:rsidRPr="001403C2">
        <w:rPr>
          <w:rFonts w:ascii="Arial" w:hAnsi="Arial" w:cs="Arial"/>
          <w:sz w:val="18"/>
          <w:szCs w:val="18"/>
        </w:rPr>
        <w:t>журнале регистрации договоров приватизации</w:t>
      </w:r>
      <w:r w:rsidRPr="001403C2">
        <w:rPr>
          <w:rFonts w:ascii="Arial" w:hAnsi="Arial" w:cs="Arial"/>
          <w:b/>
          <w:sz w:val="18"/>
          <w:szCs w:val="18"/>
        </w:rPr>
        <w:t>.</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6) Право муниципальной собственности на принятое от граждан жилое помещение возникает у муниципального образования - "Зоркальцевское сельское поселение" с момента государственной регистрации прав в органе, осуществляющем государственную регистрацию прав.</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7) Соглашение о передаче приватизированного жилого помещения в муниципальную собственность оформляется в порядке, предусмотренном для оформления договоров на передачу квартир в собственность граждан.</w:t>
      </w:r>
    </w:p>
    <w:p w:rsidR="001403C2" w:rsidRPr="001403C2" w:rsidRDefault="001403C2" w:rsidP="001403C2">
      <w:pPr>
        <w:autoSpaceDE w:val="0"/>
        <w:autoSpaceDN w:val="0"/>
        <w:adjustRightInd w:val="0"/>
        <w:jc w:val="center"/>
        <w:outlineLvl w:val="1"/>
        <w:rPr>
          <w:rFonts w:ascii="Arial" w:hAnsi="Arial" w:cs="Arial"/>
          <w:sz w:val="18"/>
          <w:szCs w:val="18"/>
        </w:rPr>
      </w:pPr>
      <w:r w:rsidRPr="001403C2">
        <w:rPr>
          <w:rFonts w:ascii="Arial" w:hAnsi="Arial" w:cs="Arial"/>
          <w:sz w:val="18"/>
          <w:szCs w:val="18"/>
        </w:rPr>
        <w:t xml:space="preserve"> </w:t>
      </w:r>
    </w:p>
    <w:p w:rsidR="001403C2" w:rsidRPr="001403C2" w:rsidRDefault="001403C2" w:rsidP="001403C2">
      <w:pPr>
        <w:autoSpaceDE w:val="0"/>
        <w:autoSpaceDN w:val="0"/>
        <w:adjustRightInd w:val="0"/>
        <w:jc w:val="center"/>
        <w:outlineLvl w:val="1"/>
        <w:rPr>
          <w:rFonts w:ascii="Arial" w:hAnsi="Arial" w:cs="Arial"/>
          <w:b/>
          <w:sz w:val="18"/>
          <w:szCs w:val="18"/>
        </w:rPr>
      </w:pPr>
      <w:r w:rsidRPr="001403C2">
        <w:rPr>
          <w:rFonts w:ascii="Arial" w:hAnsi="Arial" w:cs="Arial"/>
          <w:b/>
          <w:sz w:val="18"/>
          <w:szCs w:val="18"/>
        </w:rPr>
        <w:t>Административные процедуры</w:t>
      </w:r>
    </w:p>
    <w:p w:rsidR="001403C2" w:rsidRPr="001403C2" w:rsidRDefault="001403C2" w:rsidP="001403C2">
      <w:pPr>
        <w:autoSpaceDE w:val="0"/>
        <w:autoSpaceDN w:val="0"/>
        <w:adjustRightInd w:val="0"/>
        <w:jc w:val="center"/>
        <w:rPr>
          <w:rFonts w:ascii="Arial" w:hAnsi="Arial" w:cs="Arial"/>
          <w:sz w:val="18"/>
          <w:szCs w:val="18"/>
        </w:rPr>
      </w:pP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35. Исполнение муниципальной услуги включает в себя следующие административные процедуры:</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прием и консультации граждан;</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прием заявления и пакета документов, проверка пакета документов;</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выдача расписки в приеме пакете документов;</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рассмотрение пакета документов, вынесение решения;</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уведомление граждан о принятом решении;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подготовка договоров передачи жилого помещения в собственность;</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регистрация договоров в книге учета с присвоением каждому договору индивидуального архивного номера;</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xml:space="preserve">- подготовка и проведение регистрации </w:t>
      </w:r>
      <w:proofErr w:type="gramStart"/>
      <w:r w:rsidRPr="001403C2">
        <w:rPr>
          <w:rFonts w:ascii="Arial" w:hAnsi="Arial" w:cs="Arial"/>
          <w:sz w:val="18"/>
          <w:szCs w:val="18"/>
        </w:rPr>
        <w:t>муниципального</w:t>
      </w:r>
      <w:proofErr w:type="gramEnd"/>
      <w:r w:rsidRPr="001403C2">
        <w:rPr>
          <w:rFonts w:ascii="Arial" w:hAnsi="Arial" w:cs="Arial"/>
          <w:sz w:val="18"/>
          <w:szCs w:val="18"/>
        </w:rPr>
        <w:t xml:space="preserve"> права и перехода права собственности на жилое помещение;</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работа с заинтересованными лицами, принимающими участие в исполнении муниципальной услуги;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подготовка годового отчета по исполнению муниципальной услуги "Приватизация - бесплатная передача жилых помещений в собственность.</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36. Окончанием исполнения муниципальной услуги является обращение граждан в орган, осуществляющий государственную регистрацию прав, для регистрации договора передачи жилого помещения в собственность.</w:t>
      </w:r>
    </w:p>
    <w:p w:rsidR="001403C2" w:rsidRPr="001403C2" w:rsidRDefault="001403C2" w:rsidP="001403C2">
      <w:pPr>
        <w:autoSpaceDE w:val="0"/>
        <w:autoSpaceDN w:val="0"/>
        <w:adjustRightInd w:val="0"/>
        <w:ind w:firstLine="540"/>
        <w:jc w:val="both"/>
        <w:rPr>
          <w:rFonts w:ascii="Arial" w:hAnsi="Arial" w:cs="Arial"/>
          <w:sz w:val="18"/>
          <w:szCs w:val="18"/>
        </w:rPr>
      </w:pPr>
    </w:p>
    <w:p w:rsidR="001403C2" w:rsidRPr="001403C2" w:rsidRDefault="001403C2" w:rsidP="001403C2">
      <w:pPr>
        <w:autoSpaceDE w:val="0"/>
        <w:autoSpaceDN w:val="0"/>
        <w:adjustRightInd w:val="0"/>
        <w:jc w:val="center"/>
        <w:outlineLvl w:val="1"/>
        <w:rPr>
          <w:rFonts w:ascii="Arial" w:hAnsi="Arial" w:cs="Arial"/>
          <w:b/>
          <w:sz w:val="18"/>
          <w:szCs w:val="18"/>
        </w:rPr>
      </w:pPr>
      <w:r w:rsidRPr="001403C2">
        <w:rPr>
          <w:rFonts w:ascii="Arial" w:hAnsi="Arial" w:cs="Arial"/>
          <w:b/>
          <w:sz w:val="18"/>
          <w:szCs w:val="18"/>
        </w:rPr>
        <w:t xml:space="preserve"> Общий срок исполнения муниципальной услуги</w:t>
      </w:r>
    </w:p>
    <w:p w:rsidR="001403C2" w:rsidRPr="001403C2" w:rsidRDefault="001403C2" w:rsidP="001403C2">
      <w:pPr>
        <w:autoSpaceDE w:val="0"/>
        <w:autoSpaceDN w:val="0"/>
        <w:adjustRightInd w:val="0"/>
        <w:jc w:val="center"/>
        <w:rPr>
          <w:rFonts w:ascii="Arial" w:hAnsi="Arial" w:cs="Arial"/>
          <w:sz w:val="18"/>
          <w:szCs w:val="18"/>
        </w:rPr>
      </w:pP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37. Исполнение муниципальной услуги "Приватизация - бесплатная передача жилых помещений в собственность граждан" может быть прекращено или продлено на срок, установленный действующим законодательством.</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38. Исполнение муниципальной услуги может быть прекращено при досрочном достижении ее целей, а также в случае изменения механизмов реализации государственной жилищной политики.</w:t>
      </w:r>
    </w:p>
    <w:p w:rsidR="001403C2" w:rsidRPr="001403C2" w:rsidRDefault="001403C2" w:rsidP="001403C2">
      <w:pPr>
        <w:autoSpaceDE w:val="0"/>
        <w:autoSpaceDN w:val="0"/>
        <w:adjustRightInd w:val="0"/>
        <w:jc w:val="center"/>
        <w:outlineLvl w:val="1"/>
        <w:rPr>
          <w:rFonts w:ascii="Arial" w:hAnsi="Arial" w:cs="Arial"/>
          <w:sz w:val="18"/>
          <w:szCs w:val="18"/>
        </w:rPr>
      </w:pPr>
    </w:p>
    <w:p w:rsidR="001403C2" w:rsidRPr="001403C2" w:rsidRDefault="001403C2" w:rsidP="001403C2">
      <w:pPr>
        <w:autoSpaceDE w:val="0"/>
        <w:autoSpaceDN w:val="0"/>
        <w:adjustRightInd w:val="0"/>
        <w:jc w:val="center"/>
        <w:outlineLvl w:val="2"/>
        <w:rPr>
          <w:rFonts w:ascii="Arial" w:hAnsi="Arial" w:cs="Arial"/>
          <w:b/>
          <w:sz w:val="18"/>
          <w:szCs w:val="18"/>
        </w:rPr>
      </w:pPr>
      <w:r w:rsidRPr="001403C2">
        <w:rPr>
          <w:rFonts w:ascii="Arial" w:hAnsi="Arial" w:cs="Arial"/>
          <w:b/>
          <w:sz w:val="18"/>
          <w:szCs w:val="18"/>
        </w:rPr>
        <w:t>Требования к местам предоставления муниципальной услуги</w:t>
      </w:r>
    </w:p>
    <w:p w:rsidR="001403C2" w:rsidRPr="001403C2" w:rsidRDefault="001403C2" w:rsidP="001403C2">
      <w:pPr>
        <w:autoSpaceDE w:val="0"/>
        <w:autoSpaceDN w:val="0"/>
        <w:adjustRightInd w:val="0"/>
        <w:ind w:firstLine="540"/>
        <w:jc w:val="both"/>
        <w:rPr>
          <w:rFonts w:ascii="Arial" w:hAnsi="Arial" w:cs="Arial"/>
          <w:b/>
          <w:sz w:val="18"/>
          <w:szCs w:val="18"/>
        </w:rPr>
      </w:pP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39. 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муниципальную услугу - администрация  Зоркальцевского сельского поселения.</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lastRenderedPageBreak/>
        <w:t>40. Прием заявителей осуществляется в специально выделенном для этих целей помещении  кабинете «Приемная» (1-й этаж, кабинет №  2).</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У входа в помещение размещается табличка с наименованием помещения.</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xml:space="preserve">41. </w:t>
      </w:r>
      <w:proofErr w:type="gramStart"/>
      <w:r w:rsidRPr="001403C2">
        <w:rPr>
          <w:rFonts w:ascii="Arial" w:hAnsi="Arial" w:cs="Arial"/>
          <w:sz w:val="18"/>
          <w:szCs w:val="18"/>
        </w:rPr>
        <w:t xml:space="preserve">Помещение Администрации (предоставляющего муниципальную услугу) должно соответствовать санитарно-эпидемиологическим </w:t>
      </w:r>
      <w:hyperlink r:id="rId21" w:history="1">
        <w:r w:rsidRPr="001403C2">
          <w:rPr>
            <w:rFonts w:ascii="Arial" w:hAnsi="Arial" w:cs="Arial"/>
            <w:sz w:val="18"/>
            <w:szCs w:val="18"/>
          </w:rPr>
          <w:t>правилам</w:t>
        </w:r>
      </w:hyperlink>
      <w:r w:rsidRPr="001403C2">
        <w:rPr>
          <w:rFonts w:ascii="Arial" w:hAnsi="Arial" w:cs="Arial"/>
          <w:sz w:val="18"/>
          <w:szCs w:val="18"/>
        </w:rPr>
        <w:t xml:space="preserve"> и нормативам "Гигиенические требования к персональным электронно-вычислительным машинам и организации работы.</w:t>
      </w:r>
      <w:proofErr w:type="gramEnd"/>
      <w:r w:rsidRPr="001403C2">
        <w:rPr>
          <w:rFonts w:ascii="Arial" w:hAnsi="Arial" w:cs="Arial"/>
          <w:sz w:val="18"/>
          <w:szCs w:val="18"/>
        </w:rPr>
        <w:t xml:space="preserve"> СанПиН 2.2.2/2.4.1340-03".</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42.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 xml:space="preserve">43.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44. На здании рядом с входом должна быть размещена информационная табличка (вывеска), содержащая следующую информацию:</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 наименование органа;</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 место нахождения и юридический адрес;</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 режим работы.</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45.Фасад здания должен быть оборудован осветительными приборами, позволяющими посетителям ознакомиться с информационными табличками.</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46. При размещении помещений приема и выдачи документов выше 2 этажа, здание должно быть оборудовано лифтами и иными техническими средствами, обеспечивающими доступность услуги для инвалидов.</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47. Помещения приема и выдачи документов должны предусматривать места для ожидания, информирования и приема заявителей.</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48.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49.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50.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51. Помещения приема выдачи документов оборудуются стендами (стойками), содержащими информацию о порядке предоставления муниципальных услуг.</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52. В местах для ожидания устанавливаются стулья (кресельные секции, кресла) для заявителей.</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 xml:space="preserve">53.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54.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55. Показателями доступности и качества муниципальной услуги являются:</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w:t>
      </w:r>
      <w:r w:rsidRPr="001403C2">
        <w:rPr>
          <w:rFonts w:ascii="Arial" w:hAnsi="Arial" w:cs="Arial"/>
          <w:sz w:val="18"/>
          <w:szCs w:val="18"/>
        </w:rPr>
        <w:tab/>
        <w:t>достоверность предоставляемой гражданам информации;</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w:t>
      </w:r>
      <w:r w:rsidRPr="001403C2">
        <w:rPr>
          <w:rFonts w:ascii="Arial" w:hAnsi="Arial" w:cs="Arial"/>
          <w:sz w:val="18"/>
          <w:szCs w:val="18"/>
        </w:rPr>
        <w:tab/>
        <w:t xml:space="preserve"> полнота информирования граждан;</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w:t>
      </w:r>
      <w:r w:rsidRPr="001403C2">
        <w:rPr>
          <w:rFonts w:ascii="Arial" w:hAnsi="Arial" w:cs="Arial"/>
          <w:sz w:val="18"/>
          <w:szCs w:val="18"/>
        </w:rPr>
        <w:tab/>
        <w:t xml:space="preserve"> наглядность форм предоставляемой информации об административных процедурах;</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w:t>
      </w:r>
      <w:r w:rsidRPr="001403C2">
        <w:rPr>
          <w:rFonts w:ascii="Arial" w:hAnsi="Arial" w:cs="Arial"/>
          <w:sz w:val="18"/>
          <w:szCs w:val="18"/>
        </w:rPr>
        <w:tab/>
        <w:t xml:space="preserve"> удобство и доступность получения информации заявителями о порядке предоставления муниципальной услуги;</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w:t>
      </w:r>
      <w:r w:rsidRPr="001403C2">
        <w:rPr>
          <w:rFonts w:ascii="Arial" w:hAnsi="Arial" w:cs="Arial"/>
          <w:sz w:val="18"/>
          <w:szCs w:val="18"/>
        </w:rPr>
        <w:tab/>
        <w:t xml:space="preserve"> соблюдение сроков исполнения отдельных административных процедур и предоставления муниципальной услуги в целом;</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w:t>
      </w:r>
      <w:r w:rsidRPr="001403C2">
        <w:rPr>
          <w:rFonts w:ascii="Arial" w:hAnsi="Arial" w:cs="Arial"/>
          <w:sz w:val="18"/>
          <w:szCs w:val="18"/>
        </w:rPr>
        <w:tab/>
        <w:t>соблюдение требований к размеру платы за предоставление муниципальной услуги;</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w:t>
      </w:r>
      <w:r w:rsidRPr="001403C2">
        <w:rPr>
          <w:rFonts w:ascii="Arial" w:hAnsi="Arial" w:cs="Arial"/>
          <w:sz w:val="18"/>
          <w:szCs w:val="18"/>
        </w:rPr>
        <w:tab/>
        <w:t>соблюдений требований стандарта предоставления муниципальной услуги;</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w:t>
      </w:r>
      <w:r w:rsidRPr="001403C2">
        <w:rPr>
          <w:rFonts w:ascii="Arial" w:hAnsi="Arial" w:cs="Arial"/>
          <w:sz w:val="18"/>
          <w:szCs w:val="18"/>
        </w:rPr>
        <w:tab/>
        <w:t>отсутствие обоснованных жалоб на решения, действия (бездействие) Администрации Зоркальцевского сельского поселения, специалистов, ответственных за предоставление муниципальной услуги;</w:t>
      </w:r>
    </w:p>
    <w:p w:rsidR="001403C2" w:rsidRPr="001403C2" w:rsidRDefault="001403C2" w:rsidP="001403C2">
      <w:pPr>
        <w:autoSpaceDE w:val="0"/>
        <w:autoSpaceDN w:val="0"/>
        <w:adjustRightInd w:val="0"/>
        <w:ind w:firstLine="567"/>
        <w:jc w:val="both"/>
        <w:rPr>
          <w:rFonts w:ascii="Arial" w:hAnsi="Arial" w:cs="Arial"/>
          <w:sz w:val="18"/>
          <w:szCs w:val="18"/>
        </w:rPr>
      </w:pPr>
      <w:r w:rsidRPr="001403C2">
        <w:rPr>
          <w:rFonts w:ascii="Arial" w:hAnsi="Arial" w:cs="Arial"/>
          <w:sz w:val="18"/>
          <w:szCs w:val="18"/>
        </w:rPr>
        <w:t></w:t>
      </w:r>
      <w:r w:rsidRPr="001403C2">
        <w:rPr>
          <w:rFonts w:ascii="Arial" w:hAnsi="Arial" w:cs="Arial"/>
          <w:sz w:val="18"/>
          <w:szCs w:val="18"/>
        </w:rPr>
        <w:tab/>
        <w:t>полнота и актуальность информации о порядке предоставления муниципальной услуги.</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56.</w:t>
      </w:r>
      <w:r w:rsidRPr="001403C2">
        <w:rPr>
          <w:rFonts w:ascii="Arial" w:hAnsi="Arial" w:cs="Arial"/>
          <w:sz w:val="18"/>
          <w:szCs w:val="18"/>
        </w:rPr>
        <w:tab/>
        <w:t>При получении муниципальной услуги заявитель осуществляет не более 2  взаимодействий с должностными лицами (специалистами) органов местного самоуправления, в том числе:</w:t>
      </w:r>
    </w:p>
    <w:p w:rsidR="001403C2" w:rsidRPr="001403C2" w:rsidRDefault="001403C2" w:rsidP="001403C2">
      <w:pPr>
        <w:widowControl w:val="0"/>
        <w:autoSpaceDE w:val="0"/>
        <w:autoSpaceDN w:val="0"/>
        <w:adjustRightInd w:val="0"/>
        <w:ind w:firstLine="567"/>
        <w:jc w:val="both"/>
        <w:rPr>
          <w:rFonts w:ascii="Arial" w:hAnsi="Arial" w:cs="Arial"/>
          <w:sz w:val="18"/>
          <w:szCs w:val="18"/>
        </w:rPr>
      </w:pPr>
      <w:proofErr w:type="gramStart"/>
      <w:r w:rsidRPr="001403C2">
        <w:rPr>
          <w:rFonts w:ascii="Arial" w:hAnsi="Arial" w:cs="Arial"/>
          <w:sz w:val="18"/>
          <w:szCs w:val="18"/>
        </w:rPr>
        <w:t>- при подаче запроса на получение услуги и получении результата услуги заявителем лично;</w:t>
      </w:r>
      <w:proofErr w:type="gramEnd"/>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w:t>
      </w:r>
      <w:r w:rsidRPr="001403C2">
        <w:rPr>
          <w:rFonts w:ascii="Arial" w:hAnsi="Arial" w:cs="Arial"/>
          <w:sz w:val="18"/>
          <w:szCs w:val="18"/>
          <w:lang w:val="en-US"/>
        </w:rPr>
        <w:t>http</w:t>
      </w:r>
      <w:r w:rsidRPr="001403C2">
        <w:rPr>
          <w:rFonts w:ascii="Arial" w:hAnsi="Arial" w:cs="Arial"/>
          <w:sz w:val="18"/>
          <w:szCs w:val="18"/>
        </w:rPr>
        <w:t>://</w:t>
      </w:r>
      <w:proofErr w:type="spellStart"/>
      <w:r w:rsidRPr="001403C2">
        <w:rPr>
          <w:rFonts w:ascii="Arial" w:hAnsi="Arial" w:cs="Arial"/>
          <w:sz w:val="18"/>
          <w:szCs w:val="18"/>
          <w:lang w:val="en-US"/>
        </w:rPr>
        <w:t>pgs</w:t>
      </w:r>
      <w:proofErr w:type="spellEnd"/>
      <w:r w:rsidRPr="001403C2">
        <w:rPr>
          <w:rFonts w:ascii="Arial" w:hAnsi="Arial" w:cs="Arial"/>
          <w:sz w:val="18"/>
          <w:szCs w:val="18"/>
        </w:rPr>
        <w:t>.</w:t>
      </w:r>
      <w:proofErr w:type="spellStart"/>
      <w:r w:rsidRPr="001403C2">
        <w:rPr>
          <w:rFonts w:ascii="Arial" w:hAnsi="Arial" w:cs="Arial"/>
          <w:sz w:val="18"/>
          <w:szCs w:val="18"/>
          <w:lang w:val="en-US"/>
        </w:rPr>
        <w:t>tomsk</w:t>
      </w:r>
      <w:proofErr w:type="spellEnd"/>
      <w:r w:rsidRPr="001403C2">
        <w:rPr>
          <w:rFonts w:ascii="Arial" w:hAnsi="Arial" w:cs="Arial"/>
          <w:sz w:val="18"/>
          <w:szCs w:val="18"/>
        </w:rPr>
        <w:t>.</w:t>
      </w:r>
      <w:proofErr w:type="spellStart"/>
      <w:r w:rsidRPr="001403C2">
        <w:rPr>
          <w:rFonts w:ascii="Arial" w:hAnsi="Arial" w:cs="Arial"/>
          <w:sz w:val="18"/>
          <w:szCs w:val="18"/>
          <w:lang w:val="en-US"/>
        </w:rPr>
        <w:t>gov</w:t>
      </w:r>
      <w:proofErr w:type="spellEnd"/>
      <w:r w:rsidRPr="001403C2">
        <w:rPr>
          <w:rFonts w:ascii="Arial" w:hAnsi="Arial" w:cs="Arial"/>
          <w:sz w:val="18"/>
          <w:szCs w:val="18"/>
        </w:rPr>
        <w:t>.</w:t>
      </w:r>
      <w:proofErr w:type="spellStart"/>
      <w:r w:rsidRPr="001403C2">
        <w:rPr>
          <w:rFonts w:ascii="Arial" w:hAnsi="Arial" w:cs="Arial"/>
          <w:sz w:val="18"/>
          <w:szCs w:val="18"/>
          <w:lang w:val="en-US"/>
        </w:rPr>
        <w:t>ru</w:t>
      </w:r>
      <w:proofErr w:type="spellEnd"/>
      <w:r w:rsidRPr="001403C2">
        <w:rPr>
          <w:rFonts w:ascii="Arial" w:hAnsi="Arial" w:cs="Arial"/>
          <w:sz w:val="18"/>
          <w:szCs w:val="18"/>
        </w:rPr>
        <w:t>), Единого портала государственных и муниципальных услуг (функций) (</w:t>
      </w:r>
      <w:r w:rsidRPr="001403C2">
        <w:rPr>
          <w:rFonts w:ascii="Arial" w:hAnsi="Arial" w:cs="Arial"/>
          <w:sz w:val="18"/>
          <w:szCs w:val="18"/>
          <w:lang w:val="en-US"/>
        </w:rPr>
        <w:t>www</w:t>
      </w:r>
      <w:r w:rsidRPr="001403C2">
        <w:rPr>
          <w:rFonts w:ascii="Arial" w:hAnsi="Arial" w:cs="Arial"/>
          <w:sz w:val="18"/>
          <w:szCs w:val="18"/>
        </w:rPr>
        <w:t>.</w:t>
      </w:r>
      <w:proofErr w:type="spellStart"/>
      <w:r w:rsidRPr="001403C2">
        <w:rPr>
          <w:rFonts w:ascii="Arial" w:hAnsi="Arial" w:cs="Arial"/>
          <w:sz w:val="18"/>
          <w:szCs w:val="18"/>
          <w:lang w:val="en-US"/>
        </w:rPr>
        <w:t>gosuslugi</w:t>
      </w:r>
      <w:proofErr w:type="spellEnd"/>
      <w:r w:rsidRPr="001403C2">
        <w:rPr>
          <w:rFonts w:ascii="Arial" w:hAnsi="Arial" w:cs="Arial"/>
          <w:sz w:val="18"/>
          <w:szCs w:val="18"/>
        </w:rPr>
        <w:t>.</w:t>
      </w:r>
      <w:proofErr w:type="spellStart"/>
      <w:r w:rsidRPr="001403C2">
        <w:rPr>
          <w:rFonts w:ascii="Arial" w:hAnsi="Arial" w:cs="Arial"/>
          <w:sz w:val="18"/>
          <w:szCs w:val="18"/>
          <w:lang w:val="en-US"/>
        </w:rPr>
        <w:t>ru</w:t>
      </w:r>
      <w:proofErr w:type="spellEnd"/>
      <w:r w:rsidRPr="001403C2">
        <w:rPr>
          <w:rFonts w:ascii="Arial" w:hAnsi="Arial" w:cs="Arial"/>
          <w:sz w:val="18"/>
          <w:szCs w:val="18"/>
        </w:rPr>
        <w:t>), почтовым отправлением – непосредственное взаимодействие не требуется.</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57. Продолжительность каждого взаимодействия не должна превышать 15 минут.</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58.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59. Заявление, направленное по электронной почте через официальный сайт Администрации Зоркальцевского сельского поселения 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 xml:space="preserve">60. При представлении заявления в электронной форме представителем заявителя, действующим на основании </w:t>
      </w:r>
      <w:r w:rsidRPr="001403C2">
        <w:rPr>
          <w:rFonts w:ascii="Arial" w:hAnsi="Arial" w:cs="Arial"/>
          <w:sz w:val="18"/>
          <w:szCs w:val="18"/>
        </w:rPr>
        <w:lastRenderedPageBreak/>
        <w:t>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61. 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62.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 xml:space="preserve">представление заявления о предоставлении муниципальной услуги в электронном виде; </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осуществления мониторинга хода предоставления муниципальной услуги.</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получение результата муниципальной услуги.</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63.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1403C2" w:rsidRPr="001403C2" w:rsidRDefault="001403C2" w:rsidP="001403C2">
      <w:pPr>
        <w:widowControl w:val="0"/>
        <w:autoSpaceDE w:val="0"/>
        <w:autoSpaceDN w:val="0"/>
        <w:adjustRightInd w:val="0"/>
        <w:ind w:firstLine="567"/>
        <w:jc w:val="both"/>
        <w:rPr>
          <w:rFonts w:ascii="Arial" w:hAnsi="Arial" w:cs="Arial"/>
          <w:sz w:val="18"/>
          <w:szCs w:val="18"/>
        </w:rPr>
      </w:pPr>
      <w:r w:rsidRPr="001403C2">
        <w:rPr>
          <w:rFonts w:ascii="Arial" w:hAnsi="Arial" w:cs="Arial"/>
          <w:sz w:val="18"/>
          <w:szCs w:val="18"/>
        </w:rPr>
        <w:t>64.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1403C2" w:rsidRPr="001403C2" w:rsidRDefault="001403C2" w:rsidP="001403C2">
      <w:pPr>
        <w:autoSpaceDE w:val="0"/>
        <w:autoSpaceDN w:val="0"/>
        <w:adjustRightInd w:val="0"/>
        <w:ind w:firstLine="567"/>
        <w:jc w:val="both"/>
        <w:rPr>
          <w:rFonts w:ascii="Arial" w:hAnsi="Arial" w:cs="Arial"/>
          <w:sz w:val="18"/>
          <w:szCs w:val="18"/>
        </w:rPr>
      </w:pPr>
    </w:p>
    <w:p w:rsidR="001403C2" w:rsidRPr="001403C2" w:rsidRDefault="001403C2" w:rsidP="001403C2">
      <w:pPr>
        <w:autoSpaceDE w:val="0"/>
        <w:autoSpaceDN w:val="0"/>
        <w:adjustRightInd w:val="0"/>
        <w:jc w:val="center"/>
        <w:outlineLvl w:val="1"/>
        <w:rPr>
          <w:rFonts w:ascii="Arial" w:hAnsi="Arial" w:cs="Arial"/>
          <w:b/>
          <w:sz w:val="18"/>
          <w:szCs w:val="18"/>
        </w:rPr>
      </w:pPr>
      <w:r w:rsidRPr="001403C2">
        <w:rPr>
          <w:rFonts w:ascii="Arial" w:hAnsi="Arial" w:cs="Arial"/>
          <w:b/>
          <w:sz w:val="18"/>
          <w:szCs w:val="18"/>
        </w:rPr>
        <w:t>IV. ПОРЯДОК И ФОРМЫ КОНТРОЛЯ</w:t>
      </w:r>
    </w:p>
    <w:p w:rsidR="001403C2" w:rsidRPr="001403C2" w:rsidRDefault="001403C2" w:rsidP="001403C2">
      <w:pPr>
        <w:autoSpaceDE w:val="0"/>
        <w:autoSpaceDN w:val="0"/>
        <w:adjustRightInd w:val="0"/>
        <w:jc w:val="center"/>
        <w:rPr>
          <w:rFonts w:ascii="Arial" w:hAnsi="Arial" w:cs="Arial"/>
          <w:sz w:val="18"/>
          <w:szCs w:val="18"/>
        </w:rPr>
      </w:pPr>
      <w:r w:rsidRPr="001403C2">
        <w:rPr>
          <w:rFonts w:ascii="Arial" w:hAnsi="Arial" w:cs="Arial"/>
          <w:b/>
          <w:sz w:val="18"/>
          <w:szCs w:val="18"/>
        </w:rPr>
        <w:t>ЗА ИСПОЛНЕНИЕМ МУНИЦИПАЛЬНОЙ УСЛУГИ</w:t>
      </w:r>
    </w:p>
    <w:p w:rsidR="001403C2" w:rsidRPr="001403C2" w:rsidRDefault="001403C2" w:rsidP="001403C2">
      <w:pPr>
        <w:autoSpaceDE w:val="0"/>
        <w:autoSpaceDN w:val="0"/>
        <w:adjustRightInd w:val="0"/>
        <w:ind w:firstLine="540"/>
        <w:jc w:val="both"/>
        <w:rPr>
          <w:rFonts w:ascii="Arial" w:hAnsi="Arial" w:cs="Arial"/>
          <w:sz w:val="18"/>
          <w:szCs w:val="18"/>
        </w:rPr>
      </w:pP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xml:space="preserve">65. </w:t>
      </w:r>
      <w:proofErr w:type="gramStart"/>
      <w:r w:rsidRPr="001403C2">
        <w:rPr>
          <w:rFonts w:ascii="Arial" w:hAnsi="Arial" w:cs="Arial"/>
          <w:sz w:val="18"/>
          <w:szCs w:val="18"/>
        </w:rPr>
        <w:t>Контроль за</w:t>
      </w:r>
      <w:proofErr w:type="gramEnd"/>
      <w:r w:rsidRPr="001403C2">
        <w:rPr>
          <w:rFonts w:ascii="Arial" w:hAnsi="Arial" w:cs="Arial"/>
          <w:sz w:val="18"/>
          <w:szCs w:val="1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работниками Администрации осуществляется:</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главой  поселения;</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Управляющим Делами;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66. Текущий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и исполнения работником Администрации положений настоящего Административного регламента, иных правовых актов.</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67. Периодичность осуществления текущего контроля устанавливается Главой поселения.</w:t>
      </w:r>
    </w:p>
    <w:p w:rsidR="001403C2" w:rsidRDefault="001403C2" w:rsidP="00604084">
      <w:pPr>
        <w:autoSpaceDE w:val="0"/>
        <w:autoSpaceDN w:val="0"/>
        <w:adjustRightInd w:val="0"/>
        <w:ind w:firstLine="540"/>
        <w:jc w:val="both"/>
        <w:rPr>
          <w:sz w:val="18"/>
          <w:szCs w:val="18"/>
        </w:rPr>
      </w:pPr>
      <w:r w:rsidRPr="001403C2">
        <w:rPr>
          <w:rFonts w:ascii="Arial" w:hAnsi="Arial" w:cs="Arial"/>
          <w:sz w:val="18"/>
          <w:szCs w:val="18"/>
        </w:rPr>
        <w:t xml:space="preserve">68. </w:t>
      </w:r>
      <w:proofErr w:type="gramStart"/>
      <w:r w:rsidRPr="001403C2">
        <w:rPr>
          <w:rFonts w:ascii="Arial" w:hAnsi="Arial" w:cs="Arial"/>
          <w:sz w:val="18"/>
          <w:szCs w:val="18"/>
        </w:rPr>
        <w:t>Контроль за</w:t>
      </w:r>
      <w:proofErr w:type="gramEnd"/>
      <w:r w:rsidRPr="001403C2">
        <w:rPr>
          <w:rFonts w:ascii="Arial" w:hAnsi="Arial" w:cs="Arial"/>
          <w:sz w:val="18"/>
          <w:szCs w:val="1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Администрации.</w:t>
      </w:r>
    </w:p>
    <w:p w:rsidR="00604084" w:rsidRPr="001403C2" w:rsidRDefault="00604084" w:rsidP="001403C2">
      <w:pPr>
        <w:rPr>
          <w:sz w:val="18"/>
          <w:szCs w:val="18"/>
        </w:rPr>
      </w:pP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69. По результатам проведенных проверок в случае выявления нарушения прав заявителей осуществляется привлечение виновных лиц к ответственности в соответствии с законодательством Российской Федерации.</w:t>
      </w:r>
    </w:p>
    <w:p w:rsidR="001403C2" w:rsidRPr="001403C2" w:rsidRDefault="001403C2" w:rsidP="001403C2">
      <w:pPr>
        <w:autoSpaceDE w:val="0"/>
        <w:autoSpaceDN w:val="0"/>
        <w:adjustRightInd w:val="0"/>
        <w:ind w:left="540"/>
        <w:jc w:val="both"/>
        <w:rPr>
          <w:rFonts w:ascii="Arial" w:hAnsi="Arial" w:cs="Arial"/>
          <w:sz w:val="18"/>
          <w:szCs w:val="18"/>
        </w:rPr>
      </w:pPr>
    </w:p>
    <w:p w:rsidR="001403C2" w:rsidRPr="001403C2" w:rsidRDefault="001403C2" w:rsidP="001403C2">
      <w:pPr>
        <w:autoSpaceDE w:val="0"/>
        <w:autoSpaceDN w:val="0"/>
        <w:adjustRightInd w:val="0"/>
        <w:jc w:val="center"/>
        <w:outlineLvl w:val="1"/>
        <w:rPr>
          <w:rFonts w:ascii="Arial" w:hAnsi="Arial" w:cs="Arial"/>
          <w:sz w:val="18"/>
          <w:szCs w:val="18"/>
        </w:rPr>
      </w:pPr>
    </w:p>
    <w:p w:rsidR="001403C2" w:rsidRPr="001403C2" w:rsidRDefault="001403C2" w:rsidP="001403C2">
      <w:pPr>
        <w:autoSpaceDE w:val="0"/>
        <w:autoSpaceDN w:val="0"/>
        <w:adjustRightInd w:val="0"/>
        <w:jc w:val="center"/>
        <w:outlineLvl w:val="1"/>
        <w:rPr>
          <w:rFonts w:ascii="Arial" w:hAnsi="Arial" w:cs="Arial"/>
          <w:sz w:val="18"/>
          <w:szCs w:val="18"/>
        </w:rPr>
      </w:pPr>
    </w:p>
    <w:p w:rsidR="001403C2" w:rsidRPr="001403C2" w:rsidRDefault="001403C2" w:rsidP="001403C2">
      <w:pPr>
        <w:autoSpaceDE w:val="0"/>
        <w:autoSpaceDN w:val="0"/>
        <w:adjustRightInd w:val="0"/>
        <w:jc w:val="center"/>
        <w:outlineLvl w:val="1"/>
        <w:rPr>
          <w:rFonts w:ascii="Arial" w:hAnsi="Arial" w:cs="Arial"/>
          <w:b/>
          <w:sz w:val="18"/>
          <w:szCs w:val="18"/>
        </w:rPr>
      </w:pPr>
      <w:r w:rsidRPr="001403C2">
        <w:rPr>
          <w:rFonts w:ascii="Arial" w:hAnsi="Arial" w:cs="Arial"/>
          <w:b/>
          <w:sz w:val="18"/>
          <w:szCs w:val="18"/>
        </w:rPr>
        <w:t>V. ПОРЯДОК ОБЖАЛОВАНИЯ ДЕЙСТВИЯ (БЕЗДЕЙСТВИЯ) И РЕШЕНИЙ,</w:t>
      </w:r>
    </w:p>
    <w:p w:rsidR="001403C2" w:rsidRPr="001403C2" w:rsidRDefault="001403C2" w:rsidP="001403C2">
      <w:pPr>
        <w:autoSpaceDE w:val="0"/>
        <w:autoSpaceDN w:val="0"/>
        <w:adjustRightInd w:val="0"/>
        <w:jc w:val="center"/>
        <w:rPr>
          <w:rFonts w:ascii="Arial" w:hAnsi="Arial" w:cs="Arial"/>
          <w:b/>
          <w:sz w:val="18"/>
          <w:szCs w:val="18"/>
        </w:rPr>
      </w:pPr>
      <w:proofErr w:type="gramStart"/>
      <w:r w:rsidRPr="001403C2">
        <w:rPr>
          <w:rFonts w:ascii="Arial" w:hAnsi="Arial" w:cs="Arial"/>
          <w:b/>
          <w:sz w:val="18"/>
          <w:szCs w:val="18"/>
        </w:rPr>
        <w:t>ПРИНЯТЫХ</w:t>
      </w:r>
      <w:proofErr w:type="gramEnd"/>
      <w:r w:rsidRPr="001403C2">
        <w:rPr>
          <w:rFonts w:ascii="Arial" w:hAnsi="Arial" w:cs="Arial"/>
          <w:b/>
          <w:sz w:val="18"/>
          <w:szCs w:val="18"/>
        </w:rPr>
        <w:t xml:space="preserve"> В ХОДЕ ПРЕДОСТАВЛЕНИЯ МУНИЦИПАЛЬНОЙ УСЛУГИ</w:t>
      </w:r>
    </w:p>
    <w:p w:rsidR="001403C2" w:rsidRPr="001403C2" w:rsidRDefault="001403C2" w:rsidP="001403C2">
      <w:pPr>
        <w:autoSpaceDE w:val="0"/>
        <w:autoSpaceDN w:val="0"/>
        <w:adjustRightInd w:val="0"/>
        <w:ind w:left="540"/>
        <w:jc w:val="both"/>
        <w:rPr>
          <w:rFonts w:ascii="Arial" w:hAnsi="Arial" w:cs="Arial"/>
          <w:b/>
          <w:sz w:val="18"/>
          <w:szCs w:val="18"/>
        </w:rPr>
      </w:pP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70. Заявители имеют право на обжалование действий или бездействия специалистов администрации  поселения  во внесудебном порядке.</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71. Заявители вправе обжаловать действия (бездействие) специалистов главе  поселения.</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72. Заявители имеют право обратиться с жалобой лично или направить письменное обращение, жалобу.</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73. Заявители могут сообщить о нарушении своих прав и законных интересов, противоправных решениях, действиях или бездействии специалистов, нарушении положений Административного регламента, некорректном поведении или нарушении служебной этики: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по номеру  телефона: 8 3822 915-319;</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xml:space="preserve">- по почте (в том числе электронной: </w:t>
      </w:r>
      <w:proofErr w:type="spellStart"/>
      <w:r w:rsidRPr="001403C2">
        <w:rPr>
          <w:rFonts w:ascii="Arial" w:hAnsi="Arial" w:cs="Arial"/>
          <w:b/>
          <w:sz w:val="18"/>
          <w:szCs w:val="18"/>
          <w:u w:val="single"/>
        </w:rPr>
        <w:t>zorkpos</w:t>
      </w:r>
      <w:proofErr w:type="spellEnd"/>
      <w:r w:rsidRPr="001403C2">
        <w:rPr>
          <w:rFonts w:ascii="Arial" w:hAnsi="Arial" w:cs="Arial"/>
          <w:b/>
          <w:sz w:val="18"/>
          <w:szCs w:val="18"/>
          <w:u w:val="single"/>
        </w:rPr>
        <w:t>@</w:t>
      </w:r>
      <w:proofErr w:type="spellStart"/>
      <w:r w:rsidRPr="001403C2">
        <w:rPr>
          <w:rFonts w:ascii="Arial" w:hAnsi="Arial" w:cs="Arial"/>
          <w:b/>
          <w:sz w:val="18"/>
          <w:szCs w:val="18"/>
          <w:u w:val="single"/>
          <w:lang w:val="en-US"/>
        </w:rPr>
        <w:t>narod</w:t>
      </w:r>
      <w:proofErr w:type="spellEnd"/>
      <w:r w:rsidRPr="001403C2">
        <w:rPr>
          <w:rFonts w:ascii="Arial" w:hAnsi="Arial" w:cs="Arial"/>
          <w:b/>
          <w:sz w:val="18"/>
          <w:szCs w:val="18"/>
          <w:u w:val="single"/>
        </w:rPr>
        <w:t>.</w:t>
      </w:r>
      <w:proofErr w:type="spellStart"/>
      <w:r w:rsidRPr="001403C2">
        <w:rPr>
          <w:rFonts w:ascii="Arial" w:hAnsi="Arial" w:cs="Arial"/>
          <w:b/>
          <w:sz w:val="18"/>
          <w:szCs w:val="18"/>
          <w:u w:val="single"/>
          <w:lang w:val="en-US"/>
        </w:rPr>
        <w:t>ru</w:t>
      </w:r>
      <w:proofErr w:type="spellEnd"/>
      <w:r w:rsidRPr="001403C2">
        <w:rPr>
          <w:rFonts w:ascii="Arial" w:hAnsi="Arial" w:cs="Arial"/>
          <w:sz w:val="18"/>
          <w:szCs w:val="18"/>
        </w:rPr>
        <w:t>).</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xml:space="preserve">74. Порядок приема жалобы для рассмотрения определяется в соответствии с </w:t>
      </w:r>
      <w:hyperlink r:id="rId22" w:history="1">
        <w:r w:rsidRPr="001403C2">
          <w:rPr>
            <w:rFonts w:ascii="Arial" w:hAnsi="Arial" w:cs="Arial"/>
            <w:sz w:val="18"/>
            <w:szCs w:val="18"/>
          </w:rPr>
          <w:t>частью 2 статьи 8</w:t>
        </w:r>
      </w:hyperlink>
      <w:r w:rsidRPr="001403C2">
        <w:rPr>
          <w:rFonts w:ascii="Arial" w:hAnsi="Arial" w:cs="Arial"/>
          <w:sz w:val="18"/>
          <w:szCs w:val="18"/>
        </w:rPr>
        <w:t xml:space="preserve"> Федерального закона от 02.05.2006 N 59-ФЗ "О порядке рассмотрения обращений граждан Российской Федерации".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75. Глава  администрации  поселения  несет ответственность за сохранение конфиденциальности информации, полученной в ходе проведения личного приема.</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xml:space="preserve">76. Срок рассмотрения жалобы с учетом возможности приостановления ее рассмотрения определяется в соответствии со </w:t>
      </w:r>
      <w:hyperlink r:id="rId23" w:history="1">
        <w:r w:rsidRPr="001403C2">
          <w:rPr>
            <w:rFonts w:ascii="Arial" w:hAnsi="Arial" w:cs="Arial"/>
            <w:sz w:val="18"/>
            <w:szCs w:val="18"/>
          </w:rPr>
          <w:t>статьей 12</w:t>
        </w:r>
      </w:hyperlink>
      <w:r w:rsidRPr="001403C2">
        <w:rPr>
          <w:rFonts w:ascii="Arial" w:hAnsi="Arial" w:cs="Arial"/>
          <w:sz w:val="18"/>
          <w:szCs w:val="18"/>
        </w:rPr>
        <w:t xml:space="preserve"> Федерального закона от 02.05.2006 N 59-ФЗ "О порядке рассмотрения обращений граждан Российской Федерации".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xml:space="preserve">77. Заявитель в своем письменном обращении (жалобе) в обязательном порядке указывает все необходимые сведения, перечисленные в </w:t>
      </w:r>
      <w:hyperlink r:id="rId24" w:history="1">
        <w:r w:rsidRPr="001403C2">
          <w:rPr>
            <w:rFonts w:ascii="Arial" w:hAnsi="Arial" w:cs="Arial"/>
            <w:sz w:val="18"/>
            <w:szCs w:val="18"/>
          </w:rPr>
          <w:t>статье 7</w:t>
        </w:r>
      </w:hyperlink>
      <w:r w:rsidRPr="001403C2">
        <w:rPr>
          <w:rFonts w:ascii="Arial" w:hAnsi="Arial" w:cs="Arial"/>
          <w:sz w:val="18"/>
          <w:szCs w:val="18"/>
        </w:rPr>
        <w:t xml:space="preserve"> Федерального закона от 02.05.2006 N 59-ФЗ "О порядке рассмотрения обращений граждан Российской Федерации".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78. По результатам рассмотрения жалобы принимается решение об удовлетворении требований заявителя либо об отказе в удовлетворении жалобы.</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xml:space="preserve">79. Перечень оснований для отказа в рассмотрении жалобы определен в </w:t>
      </w:r>
      <w:hyperlink r:id="rId25" w:history="1">
        <w:r w:rsidRPr="001403C2">
          <w:rPr>
            <w:rFonts w:ascii="Arial" w:hAnsi="Arial" w:cs="Arial"/>
            <w:sz w:val="18"/>
            <w:szCs w:val="18"/>
          </w:rPr>
          <w:t>статье 11</w:t>
        </w:r>
      </w:hyperlink>
      <w:r w:rsidRPr="001403C2">
        <w:rPr>
          <w:rFonts w:ascii="Arial" w:hAnsi="Arial" w:cs="Arial"/>
          <w:sz w:val="18"/>
          <w:szCs w:val="18"/>
        </w:rPr>
        <w:t xml:space="preserve"> Федерального закона от 02.05.2006 N 59-ФЗ "О порядке рассмотрения обращений граждан Российской Федерации".</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80. Результатом внесудебного обжалования является ответ на жалобу, который подписывается Главой  поселения.  Либо  его  заместителем,  курирующим  вопросы  жилищных  отношений. Ответ на жалобу направляется по почтовому адресу, указанному в обращении.</w:t>
      </w:r>
    </w:p>
    <w:p w:rsidR="00604084" w:rsidRPr="001403C2" w:rsidRDefault="00604084" w:rsidP="00604084">
      <w:pPr>
        <w:autoSpaceDE w:val="0"/>
        <w:autoSpaceDN w:val="0"/>
        <w:adjustRightInd w:val="0"/>
        <w:jc w:val="both"/>
        <w:rPr>
          <w:rFonts w:ascii="Arial" w:hAnsi="Arial" w:cs="Arial"/>
          <w:sz w:val="18"/>
          <w:szCs w:val="18"/>
        </w:rPr>
      </w:pPr>
      <w:r w:rsidRPr="001403C2">
        <w:rPr>
          <w:rFonts w:ascii="Arial" w:hAnsi="Arial" w:cs="Arial"/>
          <w:sz w:val="18"/>
          <w:szCs w:val="18"/>
        </w:rPr>
        <w:lastRenderedPageBreak/>
        <w:t>________________________________</w:t>
      </w:r>
    </w:p>
    <w:p w:rsidR="00604084" w:rsidRDefault="00604084" w:rsidP="00604084">
      <w:pPr>
        <w:rPr>
          <w:sz w:val="18"/>
          <w:szCs w:val="18"/>
        </w:rPr>
      </w:pPr>
      <w:r w:rsidRPr="001403C2">
        <w:rPr>
          <w:sz w:val="18"/>
          <w:szCs w:val="18"/>
          <w:vertAlign w:val="superscript"/>
        </w:rPr>
        <w:footnoteRef/>
      </w:r>
      <w:r w:rsidRPr="001403C2">
        <w:rPr>
          <w:sz w:val="18"/>
          <w:szCs w:val="18"/>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p w:rsidR="001403C2" w:rsidRPr="001403C2" w:rsidRDefault="001403C2" w:rsidP="001403C2">
      <w:pPr>
        <w:autoSpaceDE w:val="0"/>
        <w:autoSpaceDN w:val="0"/>
        <w:adjustRightInd w:val="0"/>
        <w:ind w:firstLine="540"/>
        <w:jc w:val="both"/>
        <w:rPr>
          <w:rFonts w:ascii="Arial" w:hAnsi="Arial" w:cs="Arial"/>
          <w:sz w:val="18"/>
          <w:szCs w:val="18"/>
        </w:rPr>
      </w:pPr>
    </w:p>
    <w:p w:rsidR="001403C2" w:rsidRPr="001403C2" w:rsidRDefault="001403C2" w:rsidP="001403C2">
      <w:pPr>
        <w:autoSpaceDE w:val="0"/>
        <w:autoSpaceDN w:val="0"/>
        <w:adjustRightInd w:val="0"/>
        <w:jc w:val="center"/>
        <w:outlineLvl w:val="2"/>
        <w:rPr>
          <w:rFonts w:ascii="Arial" w:hAnsi="Arial" w:cs="Arial"/>
          <w:b/>
          <w:sz w:val="18"/>
          <w:szCs w:val="18"/>
        </w:rPr>
      </w:pPr>
      <w:r w:rsidRPr="001403C2">
        <w:rPr>
          <w:rFonts w:ascii="Arial" w:hAnsi="Arial" w:cs="Arial"/>
          <w:b/>
          <w:sz w:val="18"/>
          <w:szCs w:val="18"/>
        </w:rPr>
        <w:t>Порядок судебного обжалования действий (бездействия)</w:t>
      </w:r>
    </w:p>
    <w:p w:rsidR="001403C2" w:rsidRPr="001403C2" w:rsidRDefault="001403C2" w:rsidP="001403C2">
      <w:pPr>
        <w:autoSpaceDE w:val="0"/>
        <w:autoSpaceDN w:val="0"/>
        <w:adjustRightInd w:val="0"/>
        <w:jc w:val="center"/>
        <w:rPr>
          <w:rFonts w:ascii="Arial" w:hAnsi="Arial" w:cs="Arial"/>
          <w:b/>
          <w:sz w:val="18"/>
          <w:szCs w:val="18"/>
        </w:rPr>
      </w:pPr>
      <w:r w:rsidRPr="001403C2">
        <w:rPr>
          <w:rFonts w:ascii="Arial" w:hAnsi="Arial" w:cs="Arial"/>
          <w:b/>
          <w:sz w:val="18"/>
          <w:szCs w:val="18"/>
        </w:rPr>
        <w:t>должностного лица, а также принимаемого им решения</w:t>
      </w:r>
    </w:p>
    <w:p w:rsidR="001403C2" w:rsidRPr="001403C2" w:rsidRDefault="001403C2" w:rsidP="001403C2">
      <w:pPr>
        <w:autoSpaceDE w:val="0"/>
        <w:autoSpaceDN w:val="0"/>
        <w:adjustRightInd w:val="0"/>
        <w:jc w:val="center"/>
        <w:rPr>
          <w:rFonts w:ascii="Arial" w:hAnsi="Arial" w:cs="Arial"/>
          <w:b/>
          <w:sz w:val="18"/>
          <w:szCs w:val="18"/>
        </w:rPr>
      </w:pPr>
      <w:r w:rsidRPr="001403C2">
        <w:rPr>
          <w:rFonts w:ascii="Arial" w:hAnsi="Arial" w:cs="Arial"/>
          <w:b/>
          <w:sz w:val="18"/>
          <w:szCs w:val="18"/>
        </w:rPr>
        <w:t>при исполнении муниципальной функции</w:t>
      </w:r>
    </w:p>
    <w:p w:rsidR="001403C2" w:rsidRPr="001403C2" w:rsidRDefault="001403C2" w:rsidP="001403C2">
      <w:pPr>
        <w:autoSpaceDE w:val="0"/>
        <w:autoSpaceDN w:val="0"/>
        <w:adjustRightInd w:val="0"/>
        <w:ind w:firstLine="540"/>
        <w:jc w:val="both"/>
        <w:rPr>
          <w:rFonts w:ascii="Arial" w:hAnsi="Arial" w:cs="Arial"/>
          <w:sz w:val="18"/>
          <w:szCs w:val="18"/>
        </w:rPr>
      </w:pP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81. Заявители вправе обжаловать решения, принятые в ходе предоставления муниципальной услуги, действия или бездействие должностных лиц, ответственных за предоставление муниципальной услуги, в судебном порядке в суд общей юрисдикции в порядке гражданского судопроизводства. Заявитель вправе обратиться в суд с заявлением в течение трех месяцев со дня, когда ему стало известно о нарушении его прав.</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82. В суде могут быть обжалованы решения, действия или бездействие, в результате которых:</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нарушены права и свободы заявителя;</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созданы препятствия к осуществлению заявителем его прав и свобод;</w:t>
      </w:r>
    </w:p>
    <w:p w:rsidR="001403C2" w:rsidRPr="001403C2" w:rsidRDefault="001403C2" w:rsidP="001403C2">
      <w:pPr>
        <w:autoSpaceDE w:val="0"/>
        <w:autoSpaceDN w:val="0"/>
        <w:adjustRightInd w:val="0"/>
        <w:ind w:firstLine="540"/>
        <w:jc w:val="both"/>
        <w:rPr>
          <w:rFonts w:ascii="Arial" w:hAnsi="Arial" w:cs="Arial"/>
          <w:sz w:val="18"/>
          <w:szCs w:val="18"/>
        </w:rPr>
      </w:pPr>
      <w:r w:rsidRPr="001403C2">
        <w:rPr>
          <w:rFonts w:ascii="Arial" w:hAnsi="Arial" w:cs="Arial"/>
          <w:sz w:val="18"/>
          <w:szCs w:val="18"/>
        </w:rPr>
        <w:t>- незаконно на заявителя возложена какая-либо обязанность или он незаконно привлечен к какой-либо ответственности.</w:t>
      </w:r>
    </w:p>
    <w:p w:rsidR="001403C2" w:rsidRPr="001403C2" w:rsidRDefault="001403C2" w:rsidP="001403C2">
      <w:pPr>
        <w:autoSpaceDE w:val="0"/>
        <w:autoSpaceDN w:val="0"/>
        <w:adjustRightInd w:val="0"/>
        <w:ind w:firstLine="540"/>
        <w:jc w:val="both"/>
        <w:rPr>
          <w:rFonts w:ascii="Arial" w:hAnsi="Arial" w:cs="Arial"/>
          <w:sz w:val="18"/>
          <w:szCs w:val="18"/>
        </w:rPr>
      </w:pPr>
    </w:p>
    <w:p w:rsidR="0043541B" w:rsidRPr="00BF0A45" w:rsidRDefault="0043541B" w:rsidP="0043541B">
      <w:pPr>
        <w:pStyle w:val="a4"/>
        <w:tabs>
          <w:tab w:val="left" w:pos="708"/>
        </w:tabs>
        <w:spacing w:before="0"/>
        <w:rPr>
          <w:sz w:val="20"/>
        </w:rPr>
      </w:pPr>
    </w:p>
    <w:tbl>
      <w:tblPr>
        <w:tblpPr w:leftFromText="180" w:rightFromText="180" w:vertAnchor="text" w:horzAnchor="margin" w:tblpY="139"/>
        <w:tblW w:w="10750" w:type="dxa"/>
        <w:tblBorders>
          <w:top w:val="thinThickSmallGap" w:sz="24" w:space="0" w:color="auto"/>
        </w:tblBorders>
        <w:tblLook w:val="0000" w:firstRow="0" w:lastRow="0" w:firstColumn="0" w:lastColumn="0" w:noHBand="0" w:noVBand="0"/>
      </w:tblPr>
      <w:tblGrid>
        <w:gridCol w:w="10750"/>
      </w:tblGrid>
      <w:tr w:rsidR="00BF0A45" w:rsidRPr="00560720" w:rsidTr="00BF0A45">
        <w:trPr>
          <w:trHeight w:val="420"/>
        </w:trPr>
        <w:tc>
          <w:tcPr>
            <w:tcW w:w="10750" w:type="dxa"/>
            <w:tcBorders>
              <w:top w:val="thinThickSmallGap" w:sz="24" w:space="0" w:color="auto"/>
              <w:left w:val="nil"/>
              <w:bottom w:val="nil"/>
              <w:right w:val="nil"/>
            </w:tcBorders>
          </w:tcPr>
          <w:p w:rsidR="00BF0A45" w:rsidRPr="00560720" w:rsidRDefault="00BF0A45" w:rsidP="00BF0A45">
            <w:pPr>
              <w:rPr>
                <w:b/>
              </w:rPr>
            </w:pPr>
            <w:r w:rsidRPr="00560720">
              <w:rPr>
                <w:b/>
              </w:rPr>
              <w:t xml:space="preserve">Тираж 11 экземпляров, ответственный за выпуск </w:t>
            </w:r>
            <w:proofErr w:type="gramStart"/>
            <w:r w:rsidRPr="00560720">
              <w:rPr>
                <w:b/>
              </w:rPr>
              <w:t>Наконечная</w:t>
            </w:r>
            <w:proofErr w:type="gramEnd"/>
            <w:r w:rsidRPr="00560720">
              <w:rPr>
                <w:b/>
              </w:rPr>
              <w:t xml:space="preserve"> Т.В. </w:t>
            </w:r>
          </w:p>
        </w:tc>
      </w:tr>
    </w:tbl>
    <w:p w:rsidR="003F6C9F" w:rsidRPr="006B7A40" w:rsidRDefault="003F6C9F" w:rsidP="00F5013E">
      <w:pPr>
        <w:pStyle w:val="ConsPlusTitle"/>
        <w:widowControl/>
        <w:rPr>
          <w:rFonts w:ascii="Times New Roman" w:hAnsi="Times New Roman"/>
          <w:b w:val="0"/>
          <w:sz w:val="18"/>
          <w:szCs w:val="18"/>
        </w:rPr>
      </w:pPr>
    </w:p>
    <w:p w:rsidR="003F6C9F" w:rsidRDefault="003F6C9F" w:rsidP="003F6C9F">
      <w:pPr>
        <w:pStyle w:val="ConsPlusTitle"/>
        <w:widowControl/>
        <w:jc w:val="right"/>
        <w:rPr>
          <w:rFonts w:ascii="Times New Roman" w:hAnsi="Times New Roman"/>
          <w:b w:val="0"/>
          <w:sz w:val="18"/>
          <w:szCs w:val="18"/>
        </w:rPr>
      </w:pPr>
    </w:p>
    <w:p w:rsidR="003A4F8E" w:rsidRDefault="003A4F8E" w:rsidP="003A4F8E">
      <w:pPr>
        <w:spacing w:line="360" w:lineRule="auto"/>
        <w:jc w:val="both"/>
      </w:pPr>
    </w:p>
    <w:sectPr w:rsidR="003A4F8E" w:rsidSect="001403C2">
      <w:headerReference w:type="even" r:id="rId26"/>
      <w:headerReference w:type="default" r:id="rId27"/>
      <w:footerReference w:type="even" r:id="rId28"/>
      <w:footerReference w:type="default" r:id="rId29"/>
      <w:headerReference w:type="first" r:id="rId30"/>
      <w:footerReference w:type="first" r:id="rId31"/>
      <w:pgSz w:w="11906" w:h="16838"/>
      <w:pgMar w:top="851" w:right="849" w:bottom="426"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868" w:rsidRDefault="00BC7868">
      <w:r>
        <w:separator/>
      </w:r>
    </w:p>
  </w:endnote>
  <w:endnote w:type="continuationSeparator" w:id="0">
    <w:p w:rsidR="00BC7868" w:rsidRDefault="00BC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40B" w:rsidRDefault="0033240B"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3240B" w:rsidRDefault="0033240B" w:rsidP="002A02D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40B" w:rsidRDefault="0033240B"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04084">
      <w:rPr>
        <w:rStyle w:val="a8"/>
        <w:noProof/>
      </w:rPr>
      <w:t>6</w:t>
    </w:r>
    <w:r>
      <w:rPr>
        <w:rStyle w:val="a8"/>
      </w:rPr>
      <w:fldChar w:fldCharType="end"/>
    </w:r>
  </w:p>
  <w:p w:rsidR="0033240B" w:rsidRDefault="0033240B" w:rsidP="002A02D7">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84" w:rsidRDefault="0060408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868" w:rsidRDefault="00BC7868">
      <w:r>
        <w:separator/>
      </w:r>
    </w:p>
  </w:footnote>
  <w:footnote w:type="continuationSeparator" w:id="0">
    <w:p w:rsidR="00BC7868" w:rsidRDefault="00BC7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84" w:rsidRDefault="0060408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84" w:rsidRPr="00AD1DFB" w:rsidRDefault="00604084" w:rsidP="00604084">
    <w:pPr>
      <w:jc w:val="right"/>
      <w:rPr>
        <w:b/>
        <w:sz w:val="20"/>
        <w:szCs w:val="20"/>
      </w:rPr>
    </w:pPr>
    <w:r>
      <w:rPr>
        <w:b/>
        <w:sz w:val="20"/>
        <w:szCs w:val="20"/>
      </w:rPr>
      <w:t>4</w:t>
    </w:r>
    <w:r w:rsidRPr="00AD1DFB">
      <w:rPr>
        <w:b/>
        <w:sz w:val="20"/>
        <w:szCs w:val="20"/>
      </w:rPr>
      <w:t>униципальное образование «Зоркальцевское сельское поселение»</w:t>
    </w:r>
  </w:p>
  <w:p w:rsidR="00604084" w:rsidRPr="001A5355" w:rsidRDefault="00604084" w:rsidP="00604084">
    <w:pPr>
      <w:jc w:val="right"/>
      <w:rPr>
        <w:b/>
        <w:sz w:val="20"/>
        <w:szCs w:val="20"/>
      </w:rPr>
    </w:pPr>
    <w:r w:rsidRPr="001A5355">
      <w:rPr>
        <w:rFonts w:ascii="Arial Black" w:hAnsi="Arial Black"/>
        <w:sz w:val="20"/>
        <w:szCs w:val="20"/>
      </w:rPr>
      <w:t xml:space="preserve">ИНФОРМАЦИОННЫЙ  БЮЛЛЕТЕНЬ </w:t>
    </w:r>
    <w:r w:rsidRPr="001A5355">
      <w:rPr>
        <w:b/>
        <w:sz w:val="20"/>
        <w:szCs w:val="20"/>
      </w:rPr>
      <w:t xml:space="preserve">№ </w:t>
    </w:r>
    <w:r>
      <w:rPr>
        <w:b/>
        <w:sz w:val="20"/>
        <w:szCs w:val="20"/>
      </w:rPr>
      <w:t>58</w:t>
    </w:r>
    <w:r>
      <w:rPr>
        <w:b/>
        <w:sz w:val="20"/>
        <w:szCs w:val="20"/>
      </w:rPr>
      <w:t>4</w:t>
    </w:r>
  </w:p>
  <w:p w:rsidR="00604084" w:rsidRDefault="00604084" w:rsidP="00604084">
    <w:pPr>
      <w:jc w:val="right"/>
      <w:rPr>
        <w:b/>
      </w:rPr>
    </w:pPr>
    <w:r>
      <w:rPr>
        <w:b/>
      </w:rPr>
      <w:t xml:space="preserve">от </w:t>
    </w:r>
    <w:r>
      <w:rPr>
        <w:b/>
      </w:rPr>
      <w:t>12</w:t>
    </w:r>
    <w:bookmarkStart w:id="0" w:name="_GoBack"/>
    <w:bookmarkEnd w:id="0"/>
    <w:r>
      <w:rPr>
        <w:b/>
      </w:rPr>
      <w:t>.01.2017г</w:t>
    </w:r>
  </w:p>
  <w:p w:rsidR="00604084" w:rsidRPr="008911AB" w:rsidRDefault="00604084" w:rsidP="00604084">
    <w:pPr>
      <w:jc w:val="right"/>
      <w:rPr>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84" w:rsidRDefault="0060408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nsid w:val="01E83D6A"/>
    <w:multiLevelType w:val="hybridMultilevel"/>
    <w:tmpl w:val="7D10561E"/>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B53BBC"/>
    <w:multiLevelType w:val="hybridMultilevel"/>
    <w:tmpl w:val="59CC503A"/>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F41172"/>
    <w:multiLevelType w:val="hybridMultilevel"/>
    <w:tmpl w:val="E35256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6">
    <w:nsid w:val="0D604346"/>
    <w:multiLevelType w:val="hybridMultilevel"/>
    <w:tmpl w:val="3476EFC4"/>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C85BA7"/>
    <w:multiLevelType w:val="hybridMultilevel"/>
    <w:tmpl w:val="C324C0F8"/>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AA4B25"/>
    <w:multiLevelType w:val="hybridMultilevel"/>
    <w:tmpl w:val="025267D6"/>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BF66FE"/>
    <w:multiLevelType w:val="hybridMultilevel"/>
    <w:tmpl w:val="C812E6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2E842A84"/>
    <w:multiLevelType w:val="hybridMultilevel"/>
    <w:tmpl w:val="70526894"/>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0870C3"/>
    <w:multiLevelType w:val="hybridMultilevel"/>
    <w:tmpl w:val="7212A60A"/>
    <w:lvl w:ilvl="0" w:tplc="F12CC59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4DF07BF"/>
    <w:multiLevelType w:val="hybridMultilevel"/>
    <w:tmpl w:val="CF7C662C"/>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765021"/>
    <w:multiLevelType w:val="hybridMultilevel"/>
    <w:tmpl w:val="807CA1CA"/>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F6F3D13"/>
    <w:multiLevelType w:val="hybridMultilevel"/>
    <w:tmpl w:val="7E14306E"/>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062349D"/>
    <w:multiLevelType w:val="hybridMultilevel"/>
    <w:tmpl w:val="3176EC0E"/>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34F73BD"/>
    <w:multiLevelType w:val="hybridMultilevel"/>
    <w:tmpl w:val="5986C7CE"/>
    <w:lvl w:ilvl="0" w:tplc="1BDABC68">
      <w:start w:val="1"/>
      <w:numFmt w:val="decimal"/>
      <w:lvlText w:val="%1."/>
      <w:lvlJc w:val="left"/>
      <w:pPr>
        <w:ind w:left="720" w:hanging="360"/>
      </w:pPr>
      <w:rPr>
        <w:rFonts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645964"/>
    <w:multiLevelType w:val="hybridMultilevel"/>
    <w:tmpl w:val="1A76A92C"/>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F45425F"/>
    <w:multiLevelType w:val="hybridMultilevel"/>
    <w:tmpl w:val="ED06BCF0"/>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3244112"/>
    <w:multiLevelType w:val="hybridMultilevel"/>
    <w:tmpl w:val="0B6EB57A"/>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70C3A37"/>
    <w:multiLevelType w:val="hybridMultilevel"/>
    <w:tmpl w:val="270A1822"/>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1036F07"/>
    <w:multiLevelType w:val="hybridMultilevel"/>
    <w:tmpl w:val="7D409C9C"/>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1554FB5"/>
    <w:multiLevelType w:val="hybridMultilevel"/>
    <w:tmpl w:val="13481224"/>
    <w:lvl w:ilvl="0" w:tplc="F12CC59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25237AA"/>
    <w:multiLevelType w:val="hybridMultilevel"/>
    <w:tmpl w:val="73C4A292"/>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9FD5384"/>
    <w:multiLevelType w:val="hybridMultilevel"/>
    <w:tmpl w:val="6EAAE404"/>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B666E43"/>
    <w:multiLevelType w:val="hybridMultilevel"/>
    <w:tmpl w:val="A40CFEB4"/>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C9A30A1"/>
    <w:multiLevelType w:val="hybridMultilevel"/>
    <w:tmpl w:val="B108F3F2"/>
    <w:lvl w:ilvl="0" w:tplc="FFFFFFFF">
      <w:start w:val="1"/>
      <w:numFmt w:val="decimal"/>
      <w:lvlText w:val="%1."/>
      <w:lvlJc w:val="left"/>
      <w:pPr>
        <w:tabs>
          <w:tab w:val="num" w:pos="990"/>
        </w:tabs>
        <w:ind w:left="990" w:hanging="63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23C269A"/>
    <w:multiLevelType w:val="hybridMultilevel"/>
    <w:tmpl w:val="DC926464"/>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8C86016"/>
    <w:multiLevelType w:val="hybridMultilevel"/>
    <w:tmpl w:val="EC3C4672"/>
    <w:lvl w:ilvl="0" w:tplc="FFFFFFFF">
      <w:start w:val="1"/>
      <w:numFmt w:val="decimal"/>
      <w:pStyle w:val="a"/>
      <w:lvlText w:val="%1."/>
      <w:lvlJc w:val="left"/>
      <w:pPr>
        <w:tabs>
          <w:tab w:val="num" w:pos="900"/>
        </w:tabs>
        <w:ind w:left="180" w:firstLine="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0"/>
  </w:num>
  <w:num w:numId="2">
    <w:abstractNumId w:val="0"/>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8"/>
  </w:num>
  <w:num w:numId="6">
    <w:abstractNumId w:val="9"/>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6"/>
  </w:num>
  <w:num w:numId="11">
    <w:abstractNumId w:val="18"/>
  </w:num>
  <w:num w:numId="12">
    <w:abstractNumId w:val="27"/>
  </w:num>
  <w:num w:numId="13">
    <w:abstractNumId w:val="23"/>
  </w:num>
  <w:num w:numId="14">
    <w:abstractNumId w:val="29"/>
  </w:num>
  <w:num w:numId="15">
    <w:abstractNumId w:val="26"/>
  </w:num>
  <w:num w:numId="16">
    <w:abstractNumId w:val="19"/>
  </w:num>
  <w:num w:numId="17">
    <w:abstractNumId w:val="16"/>
  </w:num>
  <w:num w:numId="18">
    <w:abstractNumId w:val="25"/>
  </w:num>
  <w:num w:numId="19">
    <w:abstractNumId w:val="22"/>
  </w:num>
  <w:num w:numId="20">
    <w:abstractNumId w:val="14"/>
  </w:num>
  <w:num w:numId="21">
    <w:abstractNumId w:val="7"/>
  </w:num>
  <w:num w:numId="22">
    <w:abstractNumId w:val="11"/>
  </w:num>
  <w:num w:numId="23">
    <w:abstractNumId w:val="13"/>
  </w:num>
  <w:num w:numId="24">
    <w:abstractNumId w:val="21"/>
  </w:num>
  <w:num w:numId="25">
    <w:abstractNumId w:val="15"/>
  </w:num>
  <w:num w:numId="26">
    <w:abstractNumId w:val="2"/>
  </w:num>
  <w:num w:numId="27">
    <w:abstractNumId w:val="12"/>
  </w:num>
  <w:num w:numId="28">
    <w:abstractNumId w:val="24"/>
  </w:num>
  <w:num w:numId="29">
    <w:abstractNumId w:val="4"/>
  </w:num>
  <w:num w:numId="3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172E"/>
    <w:rsid w:val="000035A7"/>
    <w:rsid w:val="00010514"/>
    <w:rsid w:val="000105A5"/>
    <w:rsid w:val="00012FD2"/>
    <w:rsid w:val="00016C34"/>
    <w:rsid w:val="00017A46"/>
    <w:rsid w:val="00021189"/>
    <w:rsid w:val="0002118B"/>
    <w:rsid w:val="0002315F"/>
    <w:rsid w:val="00025257"/>
    <w:rsid w:val="00027188"/>
    <w:rsid w:val="000277F9"/>
    <w:rsid w:val="00030A05"/>
    <w:rsid w:val="00030BE0"/>
    <w:rsid w:val="00031CF8"/>
    <w:rsid w:val="000326D0"/>
    <w:rsid w:val="00036607"/>
    <w:rsid w:val="00040BF2"/>
    <w:rsid w:val="000414E6"/>
    <w:rsid w:val="00042AB8"/>
    <w:rsid w:val="00044429"/>
    <w:rsid w:val="00053717"/>
    <w:rsid w:val="00053B60"/>
    <w:rsid w:val="00054458"/>
    <w:rsid w:val="00055CC4"/>
    <w:rsid w:val="000561CB"/>
    <w:rsid w:val="00063F8A"/>
    <w:rsid w:val="00067128"/>
    <w:rsid w:val="000715C6"/>
    <w:rsid w:val="00072422"/>
    <w:rsid w:val="00081661"/>
    <w:rsid w:val="00085CDF"/>
    <w:rsid w:val="00085E4F"/>
    <w:rsid w:val="00087E30"/>
    <w:rsid w:val="000926E7"/>
    <w:rsid w:val="00092D81"/>
    <w:rsid w:val="0009616B"/>
    <w:rsid w:val="000A1560"/>
    <w:rsid w:val="000A162F"/>
    <w:rsid w:val="000A2B48"/>
    <w:rsid w:val="000A5491"/>
    <w:rsid w:val="000A7B92"/>
    <w:rsid w:val="000B0241"/>
    <w:rsid w:val="000B05E4"/>
    <w:rsid w:val="000B7A1A"/>
    <w:rsid w:val="000D0F47"/>
    <w:rsid w:val="000D6AE9"/>
    <w:rsid w:val="000D7D45"/>
    <w:rsid w:val="000E17A8"/>
    <w:rsid w:val="000E2BBB"/>
    <w:rsid w:val="000E6601"/>
    <w:rsid w:val="000E696C"/>
    <w:rsid w:val="000E6BD1"/>
    <w:rsid w:val="000E7CE0"/>
    <w:rsid w:val="000F0804"/>
    <w:rsid w:val="000F2878"/>
    <w:rsid w:val="000F2908"/>
    <w:rsid w:val="000F2F4D"/>
    <w:rsid w:val="000F33C1"/>
    <w:rsid w:val="000F4BA7"/>
    <w:rsid w:val="000F4CFD"/>
    <w:rsid w:val="000F59CA"/>
    <w:rsid w:val="000F5D7B"/>
    <w:rsid w:val="000F669C"/>
    <w:rsid w:val="000F6E7A"/>
    <w:rsid w:val="0010017F"/>
    <w:rsid w:val="00101467"/>
    <w:rsid w:val="001027F0"/>
    <w:rsid w:val="001028EB"/>
    <w:rsid w:val="00104A17"/>
    <w:rsid w:val="00105FB1"/>
    <w:rsid w:val="00111400"/>
    <w:rsid w:val="00111B5E"/>
    <w:rsid w:val="00111E96"/>
    <w:rsid w:val="00113108"/>
    <w:rsid w:val="0011514B"/>
    <w:rsid w:val="001154C7"/>
    <w:rsid w:val="00115816"/>
    <w:rsid w:val="00117DBF"/>
    <w:rsid w:val="00121F8E"/>
    <w:rsid w:val="00122AB7"/>
    <w:rsid w:val="00122F7C"/>
    <w:rsid w:val="00123BC8"/>
    <w:rsid w:val="00130C2E"/>
    <w:rsid w:val="00132074"/>
    <w:rsid w:val="00132A43"/>
    <w:rsid w:val="00134835"/>
    <w:rsid w:val="00136798"/>
    <w:rsid w:val="001403C2"/>
    <w:rsid w:val="00140FD6"/>
    <w:rsid w:val="00142AE8"/>
    <w:rsid w:val="00146BBE"/>
    <w:rsid w:val="001474CD"/>
    <w:rsid w:val="0014790F"/>
    <w:rsid w:val="00151823"/>
    <w:rsid w:val="001520AC"/>
    <w:rsid w:val="001523E5"/>
    <w:rsid w:val="00154C76"/>
    <w:rsid w:val="00164562"/>
    <w:rsid w:val="00165E3D"/>
    <w:rsid w:val="00170948"/>
    <w:rsid w:val="0017224D"/>
    <w:rsid w:val="001752F0"/>
    <w:rsid w:val="00177A26"/>
    <w:rsid w:val="00183369"/>
    <w:rsid w:val="00187350"/>
    <w:rsid w:val="001903C5"/>
    <w:rsid w:val="001942F3"/>
    <w:rsid w:val="001A10FC"/>
    <w:rsid w:val="001A1547"/>
    <w:rsid w:val="001A42F3"/>
    <w:rsid w:val="001A4336"/>
    <w:rsid w:val="001A4734"/>
    <w:rsid w:val="001A511E"/>
    <w:rsid w:val="001A5355"/>
    <w:rsid w:val="001A6310"/>
    <w:rsid w:val="001A7340"/>
    <w:rsid w:val="001B4D34"/>
    <w:rsid w:val="001B636D"/>
    <w:rsid w:val="001C25D1"/>
    <w:rsid w:val="001C4CCF"/>
    <w:rsid w:val="001C5A5E"/>
    <w:rsid w:val="001D0988"/>
    <w:rsid w:val="001D3183"/>
    <w:rsid w:val="001D4B90"/>
    <w:rsid w:val="001D4E60"/>
    <w:rsid w:val="001D79A7"/>
    <w:rsid w:val="001E0D1F"/>
    <w:rsid w:val="001E1E46"/>
    <w:rsid w:val="001E2BAD"/>
    <w:rsid w:val="001E49E9"/>
    <w:rsid w:val="001F163E"/>
    <w:rsid w:val="001F2AB5"/>
    <w:rsid w:val="001F363D"/>
    <w:rsid w:val="001F667C"/>
    <w:rsid w:val="00201611"/>
    <w:rsid w:val="00203E35"/>
    <w:rsid w:val="00204FB5"/>
    <w:rsid w:val="00210EC9"/>
    <w:rsid w:val="00214526"/>
    <w:rsid w:val="002169D1"/>
    <w:rsid w:val="002204C5"/>
    <w:rsid w:val="00222FB5"/>
    <w:rsid w:val="0022737D"/>
    <w:rsid w:val="00227982"/>
    <w:rsid w:val="002316AE"/>
    <w:rsid w:val="00233DBE"/>
    <w:rsid w:val="00234C39"/>
    <w:rsid w:val="00234F0A"/>
    <w:rsid w:val="00235755"/>
    <w:rsid w:val="002371CA"/>
    <w:rsid w:val="00240371"/>
    <w:rsid w:val="00240BFD"/>
    <w:rsid w:val="00241B94"/>
    <w:rsid w:val="00242E54"/>
    <w:rsid w:val="00246F16"/>
    <w:rsid w:val="00247425"/>
    <w:rsid w:val="00251949"/>
    <w:rsid w:val="00255B76"/>
    <w:rsid w:val="00256A6D"/>
    <w:rsid w:val="00257EC4"/>
    <w:rsid w:val="0026267B"/>
    <w:rsid w:val="002627AB"/>
    <w:rsid w:val="00263090"/>
    <w:rsid w:val="002643BE"/>
    <w:rsid w:val="00264DEA"/>
    <w:rsid w:val="00265E73"/>
    <w:rsid w:val="00267882"/>
    <w:rsid w:val="00271ABD"/>
    <w:rsid w:val="002728CA"/>
    <w:rsid w:val="00274ABE"/>
    <w:rsid w:val="00276A5A"/>
    <w:rsid w:val="00276D3E"/>
    <w:rsid w:val="00283930"/>
    <w:rsid w:val="0028393D"/>
    <w:rsid w:val="00283CC4"/>
    <w:rsid w:val="00284050"/>
    <w:rsid w:val="00285677"/>
    <w:rsid w:val="00287881"/>
    <w:rsid w:val="0029408B"/>
    <w:rsid w:val="002A015C"/>
    <w:rsid w:val="002A02D7"/>
    <w:rsid w:val="002A3A51"/>
    <w:rsid w:val="002A3B71"/>
    <w:rsid w:val="002A46F3"/>
    <w:rsid w:val="002A48EC"/>
    <w:rsid w:val="002A7CDF"/>
    <w:rsid w:val="002B3078"/>
    <w:rsid w:val="002B4FD4"/>
    <w:rsid w:val="002B5B1F"/>
    <w:rsid w:val="002B71A1"/>
    <w:rsid w:val="002B7429"/>
    <w:rsid w:val="002B7620"/>
    <w:rsid w:val="002C0E54"/>
    <w:rsid w:val="002C15BC"/>
    <w:rsid w:val="002C1CE0"/>
    <w:rsid w:val="002C4A90"/>
    <w:rsid w:val="002C75DA"/>
    <w:rsid w:val="002D06DF"/>
    <w:rsid w:val="002D29BF"/>
    <w:rsid w:val="002D5898"/>
    <w:rsid w:val="002D76B8"/>
    <w:rsid w:val="002E2BE3"/>
    <w:rsid w:val="002E4A45"/>
    <w:rsid w:val="002F284E"/>
    <w:rsid w:val="002F7027"/>
    <w:rsid w:val="0030074D"/>
    <w:rsid w:val="00302C67"/>
    <w:rsid w:val="00304D7D"/>
    <w:rsid w:val="00305E28"/>
    <w:rsid w:val="003064C7"/>
    <w:rsid w:val="00307189"/>
    <w:rsid w:val="003117B0"/>
    <w:rsid w:val="00311BB7"/>
    <w:rsid w:val="00311F86"/>
    <w:rsid w:val="00313462"/>
    <w:rsid w:val="00315E4B"/>
    <w:rsid w:val="00316F97"/>
    <w:rsid w:val="0031755C"/>
    <w:rsid w:val="0031790F"/>
    <w:rsid w:val="00320679"/>
    <w:rsid w:val="0032356B"/>
    <w:rsid w:val="0032400A"/>
    <w:rsid w:val="00324D30"/>
    <w:rsid w:val="00327782"/>
    <w:rsid w:val="0033058C"/>
    <w:rsid w:val="003320EC"/>
    <w:rsid w:val="0033240B"/>
    <w:rsid w:val="0033254B"/>
    <w:rsid w:val="00332E7A"/>
    <w:rsid w:val="0033404F"/>
    <w:rsid w:val="00335A57"/>
    <w:rsid w:val="00336CCC"/>
    <w:rsid w:val="00337EF3"/>
    <w:rsid w:val="00340A78"/>
    <w:rsid w:val="003423C5"/>
    <w:rsid w:val="0034250A"/>
    <w:rsid w:val="00344DDF"/>
    <w:rsid w:val="00346393"/>
    <w:rsid w:val="00347127"/>
    <w:rsid w:val="00347DD5"/>
    <w:rsid w:val="003505CD"/>
    <w:rsid w:val="00352AA9"/>
    <w:rsid w:val="00353994"/>
    <w:rsid w:val="00361ADA"/>
    <w:rsid w:val="003753F8"/>
    <w:rsid w:val="003773C3"/>
    <w:rsid w:val="00377D43"/>
    <w:rsid w:val="0038005B"/>
    <w:rsid w:val="0038052C"/>
    <w:rsid w:val="003809EF"/>
    <w:rsid w:val="00382CB1"/>
    <w:rsid w:val="00385198"/>
    <w:rsid w:val="00387937"/>
    <w:rsid w:val="0039258E"/>
    <w:rsid w:val="00396BC4"/>
    <w:rsid w:val="003A104D"/>
    <w:rsid w:val="003A154A"/>
    <w:rsid w:val="003A2B15"/>
    <w:rsid w:val="003A3977"/>
    <w:rsid w:val="003A4B89"/>
    <w:rsid w:val="003A4D31"/>
    <w:rsid w:val="003A4F8E"/>
    <w:rsid w:val="003A60E5"/>
    <w:rsid w:val="003B49C7"/>
    <w:rsid w:val="003B7D5F"/>
    <w:rsid w:val="003C306F"/>
    <w:rsid w:val="003C4E2B"/>
    <w:rsid w:val="003C5017"/>
    <w:rsid w:val="003C5C67"/>
    <w:rsid w:val="003D0BC8"/>
    <w:rsid w:val="003D1D1B"/>
    <w:rsid w:val="003D2D3F"/>
    <w:rsid w:val="003D648F"/>
    <w:rsid w:val="003D667A"/>
    <w:rsid w:val="003E6A9E"/>
    <w:rsid w:val="003F0BCC"/>
    <w:rsid w:val="003F11EA"/>
    <w:rsid w:val="003F1DAB"/>
    <w:rsid w:val="003F2B02"/>
    <w:rsid w:val="003F523B"/>
    <w:rsid w:val="003F68A6"/>
    <w:rsid w:val="003F6C9F"/>
    <w:rsid w:val="00404885"/>
    <w:rsid w:val="00406BAC"/>
    <w:rsid w:val="0040761F"/>
    <w:rsid w:val="00407AF4"/>
    <w:rsid w:val="00411B11"/>
    <w:rsid w:val="00412C13"/>
    <w:rsid w:val="00412CB1"/>
    <w:rsid w:val="004144E6"/>
    <w:rsid w:val="00414892"/>
    <w:rsid w:val="00416127"/>
    <w:rsid w:val="00417198"/>
    <w:rsid w:val="00420066"/>
    <w:rsid w:val="00421DAE"/>
    <w:rsid w:val="00422E1A"/>
    <w:rsid w:val="004338E8"/>
    <w:rsid w:val="00434077"/>
    <w:rsid w:val="0043541B"/>
    <w:rsid w:val="00436454"/>
    <w:rsid w:val="00444ACF"/>
    <w:rsid w:val="0044735E"/>
    <w:rsid w:val="00451634"/>
    <w:rsid w:val="0045260B"/>
    <w:rsid w:val="00460174"/>
    <w:rsid w:val="00460C9F"/>
    <w:rsid w:val="00461B92"/>
    <w:rsid w:val="00466EF5"/>
    <w:rsid w:val="00466F88"/>
    <w:rsid w:val="0047133D"/>
    <w:rsid w:val="004716A4"/>
    <w:rsid w:val="004743F5"/>
    <w:rsid w:val="0047440D"/>
    <w:rsid w:val="004766D9"/>
    <w:rsid w:val="004804C9"/>
    <w:rsid w:val="00480A19"/>
    <w:rsid w:val="00482AF2"/>
    <w:rsid w:val="00482ED6"/>
    <w:rsid w:val="004852D5"/>
    <w:rsid w:val="00485C31"/>
    <w:rsid w:val="00487376"/>
    <w:rsid w:val="0049448B"/>
    <w:rsid w:val="00494540"/>
    <w:rsid w:val="004953FC"/>
    <w:rsid w:val="00496D8B"/>
    <w:rsid w:val="00497ABB"/>
    <w:rsid w:val="004A2A2C"/>
    <w:rsid w:val="004A30CF"/>
    <w:rsid w:val="004A37F0"/>
    <w:rsid w:val="004A42F9"/>
    <w:rsid w:val="004A6DF2"/>
    <w:rsid w:val="004A7269"/>
    <w:rsid w:val="004B1426"/>
    <w:rsid w:val="004B2620"/>
    <w:rsid w:val="004B30C0"/>
    <w:rsid w:val="004B513A"/>
    <w:rsid w:val="004B5CA2"/>
    <w:rsid w:val="004B685F"/>
    <w:rsid w:val="004B6DC5"/>
    <w:rsid w:val="004D191B"/>
    <w:rsid w:val="004D348C"/>
    <w:rsid w:val="004D653A"/>
    <w:rsid w:val="004E04CF"/>
    <w:rsid w:val="004E7D19"/>
    <w:rsid w:val="004F0DB2"/>
    <w:rsid w:val="004F1D35"/>
    <w:rsid w:val="00500FA8"/>
    <w:rsid w:val="0050134E"/>
    <w:rsid w:val="005016C0"/>
    <w:rsid w:val="0050181C"/>
    <w:rsid w:val="00507DF5"/>
    <w:rsid w:val="00510F57"/>
    <w:rsid w:val="00513950"/>
    <w:rsid w:val="005139A1"/>
    <w:rsid w:val="00513C17"/>
    <w:rsid w:val="00513C64"/>
    <w:rsid w:val="0051418B"/>
    <w:rsid w:val="00514444"/>
    <w:rsid w:val="00520858"/>
    <w:rsid w:val="0052268F"/>
    <w:rsid w:val="00522EC1"/>
    <w:rsid w:val="00523B1E"/>
    <w:rsid w:val="00524009"/>
    <w:rsid w:val="00526B07"/>
    <w:rsid w:val="00526F34"/>
    <w:rsid w:val="00527936"/>
    <w:rsid w:val="00533D8F"/>
    <w:rsid w:val="00536CDA"/>
    <w:rsid w:val="00540422"/>
    <w:rsid w:val="00546F0A"/>
    <w:rsid w:val="00547C40"/>
    <w:rsid w:val="005512DE"/>
    <w:rsid w:val="00553A67"/>
    <w:rsid w:val="005548F6"/>
    <w:rsid w:val="00554F37"/>
    <w:rsid w:val="00554F56"/>
    <w:rsid w:val="00556043"/>
    <w:rsid w:val="0055611D"/>
    <w:rsid w:val="00556E11"/>
    <w:rsid w:val="00557D35"/>
    <w:rsid w:val="00560720"/>
    <w:rsid w:val="00565E2A"/>
    <w:rsid w:val="00567147"/>
    <w:rsid w:val="0056725D"/>
    <w:rsid w:val="00567313"/>
    <w:rsid w:val="00567668"/>
    <w:rsid w:val="00567BAA"/>
    <w:rsid w:val="00570CB7"/>
    <w:rsid w:val="005734F5"/>
    <w:rsid w:val="00574412"/>
    <w:rsid w:val="00574A3B"/>
    <w:rsid w:val="0057710C"/>
    <w:rsid w:val="00577240"/>
    <w:rsid w:val="00585D16"/>
    <w:rsid w:val="005872CF"/>
    <w:rsid w:val="0059315E"/>
    <w:rsid w:val="005952C6"/>
    <w:rsid w:val="00597464"/>
    <w:rsid w:val="005A05D0"/>
    <w:rsid w:val="005A265B"/>
    <w:rsid w:val="005A400A"/>
    <w:rsid w:val="005A538E"/>
    <w:rsid w:val="005B3D22"/>
    <w:rsid w:val="005B522C"/>
    <w:rsid w:val="005C1922"/>
    <w:rsid w:val="005C381D"/>
    <w:rsid w:val="005C488C"/>
    <w:rsid w:val="005C4CD5"/>
    <w:rsid w:val="005C513E"/>
    <w:rsid w:val="005D1AB5"/>
    <w:rsid w:val="005D1CF7"/>
    <w:rsid w:val="005D4902"/>
    <w:rsid w:val="005D6CAB"/>
    <w:rsid w:val="005D6D0A"/>
    <w:rsid w:val="005E1C5D"/>
    <w:rsid w:val="005E2E0B"/>
    <w:rsid w:val="005E428D"/>
    <w:rsid w:val="005F0AAD"/>
    <w:rsid w:val="005F1E9E"/>
    <w:rsid w:val="005F4111"/>
    <w:rsid w:val="005F4F6C"/>
    <w:rsid w:val="00601BFF"/>
    <w:rsid w:val="0060340B"/>
    <w:rsid w:val="00604084"/>
    <w:rsid w:val="006068F2"/>
    <w:rsid w:val="00607747"/>
    <w:rsid w:val="006079DB"/>
    <w:rsid w:val="00612311"/>
    <w:rsid w:val="006244BD"/>
    <w:rsid w:val="00625BA6"/>
    <w:rsid w:val="006266A1"/>
    <w:rsid w:val="006268C8"/>
    <w:rsid w:val="00631C00"/>
    <w:rsid w:val="006347BF"/>
    <w:rsid w:val="00640AFD"/>
    <w:rsid w:val="00640F28"/>
    <w:rsid w:val="00652AEB"/>
    <w:rsid w:val="00652D93"/>
    <w:rsid w:val="00654CC3"/>
    <w:rsid w:val="006579FD"/>
    <w:rsid w:val="006600EB"/>
    <w:rsid w:val="00670615"/>
    <w:rsid w:val="006747AA"/>
    <w:rsid w:val="006751AF"/>
    <w:rsid w:val="00677051"/>
    <w:rsid w:val="006807F3"/>
    <w:rsid w:val="00682590"/>
    <w:rsid w:val="00683A36"/>
    <w:rsid w:val="00685DE8"/>
    <w:rsid w:val="006871CC"/>
    <w:rsid w:val="006878B2"/>
    <w:rsid w:val="006968D8"/>
    <w:rsid w:val="00696BD1"/>
    <w:rsid w:val="00697C9B"/>
    <w:rsid w:val="00697E34"/>
    <w:rsid w:val="006A0C17"/>
    <w:rsid w:val="006A12F4"/>
    <w:rsid w:val="006A1408"/>
    <w:rsid w:val="006A1DF4"/>
    <w:rsid w:val="006B0E9B"/>
    <w:rsid w:val="006B1E39"/>
    <w:rsid w:val="006B32B7"/>
    <w:rsid w:val="006B573D"/>
    <w:rsid w:val="006B7A40"/>
    <w:rsid w:val="006C6615"/>
    <w:rsid w:val="006C7042"/>
    <w:rsid w:val="006C7BC4"/>
    <w:rsid w:val="006D2871"/>
    <w:rsid w:val="006D6261"/>
    <w:rsid w:val="006D730A"/>
    <w:rsid w:val="006D78AB"/>
    <w:rsid w:val="006E7435"/>
    <w:rsid w:val="006E7ED3"/>
    <w:rsid w:val="006F1D11"/>
    <w:rsid w:val="006F5147"/>
    <w:rsid w:val="006F6B5B"/>
    <w:rsid w:val="006F7E04"/>
    <w:rsid w:val="007015D9"/>
    <w:rsid w:val="0071061D"/>
    <w:rsid w:val="00710E39"/>
    <w:rsid w:val="00722ECB"/>
    <w:rsid w:val="0072429E"/>
    <w:rsid w:val="00727B71"/>
    <w:rsid w:val="00727EBC"/>
    <w:rsid w:val="00730465"/>
    <w:rsid w:val="007312FA"/>
    <w:rsid w:val="007424D7"/>
    <w:rsid w:val="007440B6"/>
    <w:rsid w:val="007453AA"/>
    <w:rsid w:val="00746BBD"/>
    <w:rsid w:val="00747A94"/>
    <w:rsid w:val="00750138"/>
    <w:rsid w:val="00751CEF"/>
    <w:rsid w:val="007547EB"/>
    <w:rsid w:val="00754D20"/>
    <w:rsid w:val="007574CB"/>
    <w:rsid w:val="00760004"/>
    <w:rsid w:val="00760CD7"/>
    <w:rsid w:val="00777FB4"/>
    <w:rsid w:val="00777FCE"/>
    <w:rsid w:val="007840F3"/>
    <w:rsid w:val="00784677"/>
    <w:rsid w:val="00786FBD"/>
    <w:rsid w:val="0078741B"/>
    <w:rsid w:val="007914FF"/>
    <w:rsid w:val="00797B00"/>
    <w:rsid w:val="00797D02"/>
    <w:rsid w:val="007A120A"/>
    <w:rsid w:val="007A193C"/>
    <w:rsid w:val="007A2EAD"/>
    <w:rsid w:val="007A5226"/>
    <w:rsid w:val="007A6569"/>
    <w:rsid w:val="007B0108"/>
    <w:rsid w:val="007B1B3D"/>
    <w:rsid w:val="007B3233"/>
    <w:rsid w:val="007B5EC8"/>
    <w:rsid w:val="007B652D"/>
    <w:rsid w:val="007B7601"/>
    <w:rsid w:val="007B78FC"/>
    <w:rsid w:val="007C5608"/>
    <w:rsid w:val="007D1B3F"/>
    <w:rsid w:val="007D316E"/>
    <w:rsid w:val="007D32C8"/>
    <w:rsid w:val="007D4287"/>
    <w:rsid w:val="007D432E"/>
    <w:rsid w:val="007D45CA"/>
    <w:rsid w:val="007D60B0"/>
    <w:rsid w:val="007E0818"/>
    <w:rsid w:val="007E0B7A"/>
    <w:rsid w:val="007E245A"/>
    <w:rsid w:val="007E325B"/>
    <w:rsid w:val="007E5813"/>
    <w:rsid w:val="007E640B"/>
    <w:rsid w:val="007E67AC"/>
    <w:rsid w:val="007E692C"/>
    <w:rsid w:val="007F05CA"/>
    <w:rsid w:val="007F6BFF"/>
    <w:rsid w:val="007F70AC"/>
    <w:rsid w:val="007F74B7"/>
    <w:rsid w:val="0080047F"/>
    <w:rsid w:val="00801228"/>
    <w:rsid w:val="00802B2C"/>
    <w:rsid w:val="008037B2"/>
    <w:rsid w:val="00803C9C"/>
    <w:rsid w:val="00803CCF"/>
    <w:rsid w:val="00804751"/>
    <w:rsid w:val="0080764B"/>
    <w:rsid w:val="00811101"/>
    <w:rsid w:val="0081145B"/>
    <w:rsid w:val="00812C2B"/>
    <w:rsid w:val="00813DB6"/>
    <w:rsid w:val="008150BD"/>
    <w:rsid w:val="00816444"/>
    <w:rsid w:val="008176D8"/>
    <w:rsid w:val="00822A05"/>
    <w:rsid w:val="00822F47"/>
    <w:rsid w:val="008242B1"/>
    <w:rsid w:val="0082625C"/>
    <w:rsid w:val="0082651F"/>
    <w:rsid w:val="00826D01"/>
    <w:rsid w:val="00830164"/>
    <w:rsid w:val="00833250"/>
    <w:rsid w:val="00833291"/>
    <w:rsid w:val="00834C4A"/>
    <w:rsid w:val="00837DCA"/>
    <w:rsid w:val="008406BC"/>
    <w:rsid w:val="008419F1"/>
    <w:rsid w:val="00842B50"/>
    <w:rsid w:val="008437C5"/>
    <w:rsid w:val="00843A5D"/>
    <w:rsid w:val="008449D2"/>
    <w:rsid w:val="008449EE"/>
    <w:rsid w:val="00846A91"/>
    <w:rsid w:val="00850309"/>
    <w:rsid w:val="0085119F"/>
    <w:rsid w:val="00853030"/>
    <w:rsid w:val="008566AA"/>
    <w:rsid w:val="00860150"/>
    <w:rsid w:val="00861E79"/>
    <w:rsid w:val="00862042"/>
    <w:rsid w:val="008627E6"/>
    <w:rsid w:val="00863B05"/>
    <w:rsid w:val="00865158"/>
    <w:rsid w:val="00874A38"/>
    <w:rsid w:val="0088222A"/>
    <w:rsid w:val="00882BEB"/>
    <w:rsid w:val="00886360"/>
    <w:rsid w:val="00887C2A"/>
    <w:rsid w:val="008901B0"/>
    <w:rsid w:val="008911AB"/>
    <w:rsid w:val="008924F1"/>
    <w:rsid w:val="008930F8"/>
    <w:rsid w:val="0089443A"/>
    <w:rsid w:val="008947A7"/>
    <w:rsid w:val="008954BD"/>
    <w:rsid w:val="00897811"/>
    <w:rsid w:val="008A0679"/>
    <w:rsid w:val="008A1000"/>
    <w:rsid w:val="008A2FE1"/>
    <w:rsid w:val="008A3607"/>
    <w:rsid w:val="008A4795"/>
    <w:rsid w:val="008A494A"/>
    <w:rsid w:val="008A52B1"/>
    <w:rsid w:val="008A687B"/>
    <w:rsid w:val="008B0661"/>
    <w:rsid w:val="008B5B70"/>
    <w:rsid w:val="008B6DF3"/>
    <w:rsid w:val="008B7958"/>
    <w:rsid w:val="008C0447"/>
    <w:rsid w:val="008C1718"/>
    <w:rsid w:val="008C2421"/>
    <w:rsid w:val="008C53D5"/>
    <w:rsid w:val="008D0B26"/>
    <w:rsid w:val="008D1072"/>
    <w:rsid w:val="008D33D4"/>
    <w:rsid w:val="008E10D1"/>
    <w:rsid w:val="008E2929"/>
    <w:rsid w:val="008E5267"/>
    <w:rsid w:val="008E5D4F"/>
    <w:rsid w:val="008E7D6B"/>
    <w:rsid w:val="008F2F6A"/>
    <w:rsid w:val="008F4F06"/>
    <w:rsid w:val="008F5900"/>
    <w:rsid w:val="009026EB"/>
    <w:rsid w:val="00903336"/>
    <w:rsid w:val="0090501D"/>
    <w:rsid w:val="00905E92"/>
    <w:rsid w:val="0090716D"/>
    <w:rsid w:val="009079FD"/>
    <w:rsid w:val="00907CD2"/>
    <w:rsid w:val="00911849"/>
    <w:rsid w:val="0091192E"/>
    <w:rsid w:val="00920B0D"/>
    <w:rsid w:val="00920CC0"/>
    <w:rsid w:val="009218D6"/>
    <w:rsid w:val="009234E5"/>
    <w:rsid w:val="00924208"/>
    <w:rsid w:val="00925C1D"/>
    <w:rsid w:val="00926EDE"/>
    <w:rsid w:val="00931A4D"/>
    <w:rsid w:val="0093229C"/>
    <w:rsid w:val="00932339"/>
    <w:rsid w:val="00933F1F"/>
    <w:rsid w:val="00937EBA"/>
    <w:rsid w:val="00940857"/>
    <w:rsid w:val="00942541"/>
    <w:rsid w:val="009434E7"/>
    <w:rsid w:val="00943EC2"/>
    <w:rsid w:val="00944349"/>
    <w:rsid w:val="00944BF8"/>
    <w:rsid w:val="00944DAE"/>
    <w:rsid w:val="00944DEB"/>
    <w:rsid w:val="009458A5"/>
    <w:rsid w:val="00952CED"/>
    <w:rsid w:val="00953F12"/>
    <w:rsid w:val="0095602A"/>
    <w:rsid w:val="00956771"/>
    <w:rsid w:val="00960E7E"/>
    <w:rsid w:val="00961A6C"/>
    <w:rsid w:val="00961CDC"/>
    <w:rsid w:val="00967ED1"/>
    <w:rsid w:val="00972051"/>
    <w:rsid w:val="0097276F"/>
    <w:rsid w:val="00994202"/>
    <w:rsid w:val="00997BED"/>
    <w:rsid w:val="00997D3B"/>
    <w:rsid w:val="009A1D07"/>
    <w:rsid w:val="009A3B51"/>
    <w:rsid w:val="009A69C1"/>
    <w:rsid w:val="009A7328"/>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9A7"/>
    <w:rsid w:val="009D24A5"/>
    <w:rsid w:val="009D2974"/>
    <w:rsid w:val="009D4248"/>
    <w:rsid w:val="009D5FE5"/>
    <w:rsid w:val="009D7DA8"/>
    <w:rsid w:val="009D7FBB"/>
    <w:rsid w:val="009E2745"/>
    <w:rsid w:val="009E5406"/>
    <w:rsid w:val="009F1276"/>
    <w:rsid w:val="009F29E9"/>
    <w:rsid w:val="009F2AAE"/>
    <w:rsid w:val="009F411D"/>
    <w:rsid w:val="009F69B7"/>
    <w:rsid w:val="00A00B1F"/>
    <w:rsid w:val="00A012A1"/>
    <w:rsid w:val="00A0409E"/>
    <w:rsid w:val="00A0752F"/>
    <w:rsid w:val="00A07A8E"/>
    <w:rsid w:val="00A113A2"/>
    <w:rsid w:val="00A12670"/>
    <w:rsid w:val="00A15BFA"/>
    <w:rsid w:val="00A17E74"/>
    <w:rsid w:val="00A17ED9"/>
    <w:rsid w:val="00A27217"/>
    <w:rsid w:val="00A342E4"/>
    <w:rsid w:val="00A34D96"/>
    <w:rsid w:val="00A351E2"/>
    <w:rsid w:val="00A3578E"/>
    <w:rsid w:val="00A36502"/>
    <w:rsid w:val="00A41814"/>
    <w:rsid w:val="00A42B52"/>
    <w:rsid w:val="00A43944"/>
    <w:rsid w:val="00A44D23"/>
    <w:rsid w:val="00A458B9"/>
    <w:rsid w:val="00A50C1A"/>
    <w:rsid w:val="00A532C4"/>
    <w:rsid w:val="00A55270"/>
    <w:rsid w:val="00A557CF"/>
    <w:rsid w:val="00A5782D"/>
    <w:rsid w:val="00A6085E"/>
    <w:rsid w:val="00A61D2A"/>
    <w:rsid w:val="00A621D2"/>
    <w:rsid w:val="00A62541"/>
    <w:rsid w:val="00A63130"/>
    <w:rsid w:val="00A64737"/>
    <w:rsid w:val="00A65C4F"/>
    <w:rsid w:val="00A66DA7"/>
    <w:rsid w:val="00A70B5C"/>
    <w:rsid w:val="00A71D00"/>
    <w:rsid w:val="00A738E2"/>
    <w:rsid w:val="00A76132"/>
    <w:rsid w:val="00A76227"/>
    <w:rsid w:val="00A76AD6"/>
    <w:rsid w:val="00A8235B"/>
    <w:rsid w:val="00A84AB3"/>
    <w:rsid w:val="00A879C9"/>
    <w:rsid w:val="00A9023D"/>
    <w:rsid w:val="00A97BD4"/>
    <w:rsid w:val="00AA0F90"/>
    <w:rsid w:val="00AA1A1D"/>
    <w:rsid w:val="00AA3A1F"/>
    <w:rsid w:val="00AA6538"/>
    <w:rsid w:val="00AB1848"/>
    <w:rsid w:val="00AB3E8A"/>
    <w:rsid w:val="00AB3E9C"/>
    <w:rsid w:val="00AC202F"/>
    <w:rsid w:val="00AC28A2"/>
    <w:rsid w:val="00AC323C"/>
    <w:rsid w:val="00AC39F1"/>
    <w:rsid w:val="00AC46B6"/>
    <w:rsid w:val="00AC7010"/>
    <w:rsid w:val="00AD1613"/>
    <w:rsid w:val="00AD1FCF"/>
    <w:rsid w:val="00AD3548"/>
    <w:rsid w:val="00AE565F"/>
    <w:rsid w:val="00AE70D0"/>
    <w:rsid w:val="00AE7E51"/>
    <w:rsid w:val="00AF006F"/>
    <w:rsid w:val="00AF18CC"/>
    <w:rsid w:val="00AF2186"/>
    <w:rsid w:val="00AF3671"/>
    <w:rsid w:val="00AF36FB"/>
    <w:rsid w:val="00AF54A9"/>
    <w:rsid w:val="00AF75F5"/>
    <w:rsid w:val="00AF7A01"/>
    <w:rsid w:val="00B04CE6"/>
    <w:rsid w:val="00B065A2"/>
    <w:rsid w:val="00B11680"/>
    <w:rsid w:val="00B13C1F"/>
    <w:rsid w:val="00B13C29"/>
    <w:rsid w:val="00B15780"/>
    <w:rsid w:val="00B20F74"/>
    <w:rsid w:val="00B21E9E"/>
    <w:rsid w:val="00B23542"/>
    <w:rsid w:val="00B23C0E"/>
    <w:rsid w:val="00B275CA"/>
    <w:rsid w:val="00B34999"/>
    <w:rsid w:val="00B3667D"/>
    <w:rsid w:val="00B43A68"/>
    <w:rsid w:val="00B528A9"/>
    <w:rsid w:val="00B53BE8"/>
    <w:rsid w:val="00B5499E"/>
    <w:rsid w:val="00B554F8"/>
    <w:rsid w:val="00B56740"/>
    <w:rsid w:val="00B56BDE"/>
    <w:rsid w:val="00B6395A"/>
    <w:rsid w:val="00B63B56"/>
    <w:rsid w:val="00B7059A"/>
    <w:rsid w:val="00B72304"/>
    <w:rsid w:val="00B7275B"/>
    <w:rsid w:val="00B72B92"/>
    <w:rsid w:val="00B747ED"/>
    <w:rsid w:val="00B75F5C"/>
    <w:rsid w:val="00B76815"/>
    <w:rsid w:val="00B8155B"/>
    <w:rsid w:val="00B816DF"/>
    <w:rsid w:val="00B81F75"/>
    <w:rsid w:val="00B8382B"/>
    <w:rsid w:val="00B87DD2"/>
    <w:rsid w:val="00B90563"/>
    <w:rsid w:val="00B92E13"/>
    <w:rsid w:val="00B947EC"/>
    <w:rsid w:val="00B9501B"/>
    <w:rsid w:val="00B95917"/>
    <w:rsid w:val="00BA3315"/>
    <w:rsid w:val="00BB0491"/>
    <w:rsid w:val="00BB25FD"/>
    <w:rsid w:val="00BB2749"/>
    <w:rsid w:val="00BB2AE7"/>
    <w:rsid w:val="00BB57A4"/>
    <w:rsid w:val="00BB6E0A"/>
    <w:rsid w:val="00BB766D"/>
    <w:rsid w:val="00BB7742"/>
    <w:rsid w:val="00BC49EE"/>
    <w:rsid w:val="00BC4B07"/>
    <w:rsid w:val="00BC7868"/>
    <w:rsid w:val="00BD0E8D"/>
    <w:rsid w:val="00BD2E33"/>
    <w:rsid w:val="00BD6C75"/>
    <w:rsid w:val="00BE06B1"/>
    <w:rsid w:val="00BE0843"/>
    <w:rsid w:val="00BE199C"/>
    <w:rsid w:val="00BE3402"/>
    <w:rsid w:val="00BE654E"/>
    <w:rsid w:val="00BE7F3A"/>
    <w:rsid w:val="00BF0A45"/>
    <w:rsid w:val="00BF15E1"/>
    <w:rsid w:val="00BF4DFD"/>
    <w:rsid w:val="00BF5F53"/>
    <w:rsid w:val="00C02560"/>
    <w:rsid w:val="00C065F0"/>
    <w:rsid w:val="00C06998"/>
    <w:rsid w:val="00C06C20"/>
    <w:rsid w:val="00C137A7"/>
    <w:rsid w:val="00C16F5B"/>
    <w:rsid w:val="00C2079B"/>
    <w:rsid w:val="00C207E1"/>
    <w:rsid w:val="00C21DFA"/>
    <w:rsid w:val="00C225A9"/>
    <w:rsid w:val="00C30322"/>
    <w:rsid w:val="00C30B87"/>
    <w:rsid w:val="00C3145C"/>
    <w:rsid w:val="00C31E17"/>
    <w:rsid w:val="00C3351B"/>
    <w:rsid w:val="00C335BF"/>
    <w:rsid w:val="00C336EE"/>
    <w:rsid w:val="00C33939"/>
    <w:rsid w:val="00C34DF4"/>
    <w:rsid w:val="00C40961"/>
    <w:rsid w:val="00C419DE"/>
    <w:rsid w:val="00C42D85"/>
    <w:rsid w:val="00C43968"/>
    <w:rsid w:val="00C4740B"/>
    <w:rsid w:val="00C51029"/>
    <w:rsid w:val="00C5131C"/>
    <w:rsid w:val="00C531E0"/>
    <w:rsid w:val="00C53BAC"/>
    <w:rsid w:val="00C53D7D"/>
    <w:rsid w:val="00C54386"/>
    <w:rsid w:val="00C54992"/>
    <w:rsid w:val="00C5519E"/>
    <w:rsid w:val="00C5647E"/>
    <w:rsid w:val="00C577B6"/>
    <w:rsid w:val="00C57D01"/>
    <w:rsid w:val="00C61AF4"/>
    <w:rsid w:val="00C631D9"/>
    <w:rsid w:val="00C6381B"/>
    <w:rsid w:val="00C65810"/>
    <w:rsid w:val="00C65FD8"/>
    <w:rsid w:val="00C67D3C"/>
    <w:rsid w:val="00C71F1D"/>
    <w:rsid w:val="00C75476"/>
    <w:rsid w:val="00C77213"/>
    <w:rsid w:val="00C805E2"/>
    <w:rsid w:val="00C80E03"/>
    <w:rsid w:val="00C815FB"/>
    <w:rsid w:val="00C81BB2"/>
    <w:rsid w:val="00C861C8"/>
    <w:rsid w:val="00C861E5"/>
    <w:rsid w:val="00C91C93"/>
    <w:rsid w:val="00C92E57"/>
    <w:rsid w:val="00CA0391"/>
    <w:rsid w:val="00CA0BCD"/>
    <w:rsid w:val="00CA28D7"/>
    <w:rsid w:val="00CA3901"/>
    <w:rsid w:val="00CA582D"/>
    <w:rsid w:val="00CA6610"/>
    <w:rsid w:val="00CA6619"/>
    <w:rsid w:val="00CA73B6"/>
    <w:rsid w:val="00CB5FD2"/>
    <w:rsid w:val="00CB643D"/>
    <w:rsid w:val="00CC2896"/>
    <w:rsid w:val="00CC2B25"/>
    <w:rsid w:val="00CC3522"/>
    <w:rsid w:val="00CC374A"/>
    <w:rsid w:val="00CD2397"/>
    <w:rsid w:val="00CD33FE"/>
    <w:rsid w:val="00CD3EF0"/>
    <w:rsid w:val="00CD558C"/>
    <w:rsid w:val="00CE053C"/>
    <w:rsid w:val="00CE3B07"/>
    <w:rsid w:val="00CE4C88"/>
    <w:rsid w:val="00CE4CE5"/>
    <w:rsid w:val="00CE524C"/>
    <w:rsid w:val="00CF1957"/>
    <w:rsid w:val="00CF67DA"/>
    <w:rsid w:val="00CF7157"/>
    <w:rsid w:val="00CF72B9"/>
    <w:rsid w:val="00D005FB"/>
    <w:rsid w:val="00D01C3E"/>
    <w:rsid w:val="00D01D14"/>
    <w:rsid w:val="00D0211F"/>
    <w:rsid w:val="00D03044"/>
    <w:rsid w:val="00D15228"/>
    <w:rsid w:val="00D17EDA"/>
    <w:rsid w:val="00D21589"/>
    <w:rsid w:val="00D2203B"/>
    <w:rsid w:val="00D23EB2"/>
    <w:rsid w:val="00D2406B"/>
    <w:rsid w:val="00D24B75"/>
    <w:rsid w:val="00D250A9"/>
    <w:rsid w:val="00D3642D"/>
    <w:rsid w:val="00D36D04"/>
    <w:rsid w:val="00D4092B"/>
    <w:rsid w:val="00D41676"/>
    <w:rsid w:val="00D41FFF"/>
    <w:rsid w:val="00D43ADF"/>
    <w:rsid w:val="00D44D62"/>
    <w:rsid w:val="00D4577E"/>
    <w:rsid w:val="00D458D6"/>
    <w:rsid w:val="00D51EAE"/>
    <w:rsid w:val="00D53D2C"/>
    <w:rsid w:val="00D54C6D"/>
    <w:rsid w:val="00D54F4B"/>
    <w:rsid w:val="00D5743E"/>
    <w:rsid w:val="00D61D44"/>
    <w:rsid w:val="00D70258"/>
    <w:rsid w:val="00D70F3C"/>
    <w:rsid w:val="00D71CC3"/>
    <w:rsid w:val="00D74FC9"/>
    <w:rsid w:val="00D760AF"/>
    <w:rsid w:val="00D77110"/>
    <w:rsid w:val="00D77E2E"/>
    <w:rsid w:val="00D812AA"/>
    <w:rsid w:val="00D81DED"/>
    <w:rsid w:val="00D82195"/>
    <w:rsid w:val="00D82B77"/>
    <w:rsid w:val="00D82FEE"/>
    <w:rsid w:val="00D83869"/>
    <w:rsid w:val="00D8634B"/>
    <w:rsid w:val="00D92A9C"/>
    <w:rsid w:val="00D95648"/>
    <w:rsid w:val="00D97FB8"/>
    <w:rsid w:val="00DA0DB2"/>
    <w:rsid w:val="00DA2E41"/>
    <w:rsid w:val="00DA5BB4"/>
    <w:rsid w:val="00DA6C5B"/>
    <w:rsid w:val="00DA791D"/>
    <w:rsid w:val="00DB105A"/>
    <w:rsid w:val="00DB155C"/>
    <w:rsid w:val="00DB1920"/>
    <w:rsid w:val="00DB2680"/>
    <w:rsid w:val="00DB685D"/>
    <w:rsid w:val="00DC147D"/>
    <w:rsid w:val="00DC1FBC"/>
    <w:rsid w:val="00DC2611"/>
    <w:rsid w:val="00DC4997"/>
    <w:rsid w:val="00DC57D8"/>
    <w:rsid w:val="00DC5D62"/>
    <w:rsid w:val="00DD0228"/>
    <w:rsid w:val="00DD2D6E"/>
    <w:rsid w:val="00DD471E"/>
    <w:rsid w:val="00DD5348"/>
    <w:rsid w:val="00DD55A1"/>
    <w:rsid w:val="00DD63A5"/>
    <w:rsid w:val="00DD6AE3"/>
    <w:rsid w:val="00DE2C6E"/>
    <w:rsid w:val="00DE528E"/>
    <w:rsid w:val="00DF2D27"/>
    <w:rsid w:val="00E01C5D"/>
    <w:rsid w:val="00E06BB8"/>
    <w:rsid w:val="00E1092D"/>
    <w:rsid w:val="00E11C81"/>
    <w:rsid w:val="00E11D15"/>
    <w:rsid w:val="00E12DB2"/>
    <w:rsid w:val="00E140A7"/>
    <w:rsid w:val="00E14BF7"/>
    <w:rsid w:val="00E15DE4"/>
    <w:rsid w:val="00E15E82"/>
    <w:rsid w:val="00E16A0F"/>
    <w:rsid w:val="00E1734E"/>
    <w:rsid w:val="00E17D5C"/>
    <w:rsid w:val="00E17F72"/>
    <w:rsid w:val="00E201C8"/>
    <w:rsid w:val="00E21341"/>
    <w:rsid w:val="00E22C34"/>
    <w:rsid w:val="00E27C45"/>
    <w:rsid w:val="00E308CF"/>
    <w:rsid w:val="00E31BF5"/>
    <w:rsid w:val="00E322FB"/>
    <w:rsid w:val="00E33DA6"/>
    <w:rsid w:val="00E35DC2"/>
    <w:rsid w:val="00E35E6D"/>
    <w:rsid w:val="00E35F02"/>
    <w:rsid w:val="00E37804"/>
    <w:rsid w:val="00E4011C"/>
    <w:rsid w:val="00E4095F"/>
    <w:rsid w:val="00E40A23"/>
    <w:rsid w:val="00E411F5"/>
    <w:rsid w:val="00E445D7"/>
    <w:rsid w:val="00E4731C"/>
    <w:rsid w:val="00E47879"/>
    <w:rsid w:val="00E51890"/>
    <w:rsid w:val="00E52C14"/>
    <w:rsid w:val="00E535EA"/>
    <w:rsid w:val="00E53865"/>
    <w:rsid w:val="00E53D07"/>
    <w:rsid w:val="00E57059"/>
    <w:rsid w:val="00E601CF"/>
    <w:rsid w:val="00E62F36"/>
    <w:rsid w:val="00E63718"/>
    <w:rsid w:val="00E64E0A"/>
    <w:rsid w:val="00E67685"/>
    <w:rsid w:val="00E70969"/>
    <w:rsid w:val="00E71B0A"/>
    <w:rsid w:val="00E72004"/>
    <w:rsid w:val="00E73731"/>
    <w:rsid w:val="00E74C98"/>
    <w:rsid w:val="00E76442"/>
    <w:rsid w:val="00E77349"/>
    <w:rsid w:val="00E809C1"/>
    <w:rsid w:val="00E831D2"/>
    <w:rsid w:val="00E852F6"/>
    <w:rsid w:val="00E854E5"/>
    <w:rsid w:val="00E941E7"/>
    <w:rsid w:val="00E94895"/>
    <w:rsid w:val="00E96135"/>
    <w:rsid w:val="00E96884"/>
    <w:rsid w:val="00E97BDE"/>
    <w:rsid w:val="00E97CDC"/>
    <w:rsid w:val="00EA042F"/>
    <w:rsid w:val="00EA0C1E"/>
    <w:rsid w:val="00EA29E5"/>
    <w:rsid w:val="00EA2B3D"/>
    <w:rsid w:val="00EA4286"/>
    <w:rsid w:val="00EA64B4"/>
    <w:rsid w:val="00EA6CE6"/>
    <w:rsid w:val="00EB087E"/>
    <w:rsid w:val="00EB0986"/>
    <w:rsid w:val="00EB1646"/>
    <w:rsid w:val="00EB2600"/>
    <w:rsid w:val="00EB320F"/>
    <w:rsid w:val="00EB3432"/>
    <w:rsid w:val="00EB45BA"/>
    <w:rsid w:val="00EC404E"/>
    <w:rsid w:val="00EC5AFB"/>
    <w:rsid w:val="00EC681B"/>
    <w:rsid w:val="00EC69AD"/>
    <w:rsid w:val="00EC7420"/>
    <w:rsid w:val="00ED15BA"/>
    <w:rsid w:val="00ED5C58"/>
    <w:rsid w:val="00ED6533"/>
    <w:rsid w:val="00EE329B"/>
    <w:rsid w:val="00EE3FEE"/>
    <w:rsid w:val="00EE47AD"/>
    <w:rsid w:val="00EE4B40"/>
    <w:rsid w:val="00EE6A96"/>
    <w:rsid w:val="00EE6D59"/>
    <w:rsid w:val="00EF3A1A"/>
    <w:rsid w:val="00EF4E0D"/>
    <w:rsid w:val="00EF6400"/>
    <w:rsid w:val="00EF6DE2"/>
    <w:rsid w:val="00EF760E"/>
    <w:rsid w:val="00EF7D1B"/>
    <w:rsid w:val="00F000D9"/>
    <w:rsid w:val="00F00DC5"/>
    <w:rsid w:val="00F0120C"/>
    <w:rsid w:val="00F03369"/>
    <w:rsid w:val="00F07092"/>
    <w:rsid w:val="00F1227C"/>
    <w:rsid w:val="00F12289"/>
    <w:rsid w:val="00F123AE"/>
    <w:rsid w:val="00F13861"/>
    <w:rsid w:val="00F13AEA"/>
    <w:rsid w:val="00F16D11"/>
    <w:rsid w:val="00F211D2"/>
    <w:rsid w:val="00F220CF"/>
    <w:rsid w:val="00F24BFE"/>
    <w:rsid w:val="00F25ADE"/>
    <w:rsid w:val="00F26424"/>
    <w:rsid w:val="00F2665D"/>
    <w:rsid w:val="00F27218"/>
    <w:rsid w:val="00F27370"/>
    <w:rsid w:val="00F317DA"/>
    <w:rsid w:val="00F33B11"/>
    <w:rsid w:val="00F352A0"/>
    <w:rsid w:val="00F372DB"/>
    <w:rsid w:val="00F37551"/>
    <w:rsid w:val="00F37A4A"/>
    <w:rsid w:val="00F41A53"/>
    <w:rsid w:val="00F4234D"/>
    <w:rsid w:val="00F42752"/>
    <w:rsid w:val="00F4482B"/>
    <w:rsid w:val="00F454EE"/>
    <w:rsid w:val="00F470AC"/>
    <w:rsid w:val="00F5013E"/>
    <w:rsid w:val="00F5058A"/>
    <w:rsid w:val="00F50942"/>
    <w:rsid w:val="00F54FDC"/>
    <w:rsid w:val="00F57FB8"/>
    <w:rsid w:val="00F62A9F"/>
    <w:rsid w:val="00F67D5C"/>
    <w:rsid w:val="00F70DCD"/>
    <w:rsid w:val="00F71C21"/>
    <w:rsid w:val="00F72C9D"/>
    <w:rsid w:val="00F74E68"/>
    <w:rsid w:val="00F80000"/>
    <w:rsid w:val="00F82EA1"/>
    <w:rsid w:val="00F86B8A"/>
    <w:rsid w:val="00F87CDB"/>
    <w:rsid w:val="00F925A4"/>
    <w:rsid w:val="00F93534"/>
    <w:rsid w:val="00F93808"/>
    <w:rsid w:val="00FA28DD"/>
    <w:rsid w:val="00FA5062"/>
    <w:rsid w:val="00FA6860"/>
    <w:rsid w:val="00FB0B4E"/>
    <w:rsid w:val="00FB7988"/>
    <w:rsid w:val="00FC2335"/>
    <w:rsid w:val="00FC38D9"/>
    <w:rsid w:val="00FC4154"/>
    <w:rsid w:val="00FD41D9"/>
    <w:rsid w:val="00FF0AF8"/>
    <w:rsid w:val="00FF2A31"/>
    <w:rsid w:val="00FF39FC"/>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HTML Preformatted" w:uiPriority="99"/>
    <w:lsdException w:name="Outline List 2"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30CF"/>
    <w:rPr>
      <w:sz w:val="24"/>
      <w:szCs w:val="24"/>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1"/>
    <w:qFormat/>
    <w:rsid w:val="008954BD"/>
    <w:pPr>
      <w:keepNext/>
      <w:jc w:val="center"/>
      <w:outlineLvl w:val="0"/>
    </w:pPr>
    <w:rPr>
      <w:sz w:val="28"/>
    </w:rPr>
  </w:style>
  <w:style w:type="paragraph" w:styleId="2">
    <w:name w:val="heading 2"/>
    <w:aliases w:val="H2,&quot;Изумруд&quot;"/>
    <w:basedOn w:val="a0"/>
    <w:next w:val="a0"/>
    <w:link w:val="20"/>
    <w:qFormat/>
    <w:rsid w:val="00EF640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rsid w:val="00C137A7"/>
    <w:rPr>
      <w:color w:val="0000FF"/>
      <w:u w:val="single"/>
    </w:rPr>
  </w:style>
  <w:style w:type="paragraph" w:styleId="31">
    <w:name w:val="Body Text Indent 3"/>
    <w:basedOn w:val="a0"/>
    <w:link w:val="32"/>
    <w:rsid w:val="00EF6400"/>
    <w:pPr>
      <w:spacing w:after="120"/>
      <w:ind w:left="283"/>
    </w:pPr>
    <w:rPr>
      <w:sz w:val="16"/>
      <w:szCs w:val="16"/>
    </w:rPr>
  </w:style>
  <w:style w:type="paragraph" w:styleId="33">
    <w:name w:val="Body Text 3"/>
    <w:basedOn w:val="a0"/>
    <w:rsid w:val="00C577B6"/>
    <w:pPr>
      <w:spacing w:after="120"/>
    </w:pPr>
    <w:rPr>
      <w:sz w:val="16"/>
      <w:szCs w:val="16"/>
    </w:rPr>
  </w:style>
  <w:style w:type="paragraph" w:styleId="21">
    <w:name w:val="Body Text 2"/>
    <w:basedOn w:val="a0"/>
    <w:link w:val="22"/>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3">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uiPriority w:val="99"/>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2">
    <w:name w:val="Обычный1"/>
    <w:rsid w:val="00944DAE"/>
    <w:pPr>
      <w:spacing w:before="100" w:after="100"/>
    </w:pPr>
    <w:rPr>
      <w:snapToGrid w:val="0"/>
      <w:sz w:val="24"/>
    </w:rPr>
  </w:style>
  <w:style w:type="paragraph" w:customStyle="1" w:styleId="24">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3">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5">
    <w:name w:val="Body Text Indent 2"/>
    <w:basedOn w:val="a0"/>
    <w:link w:val="26"/>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4">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5">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4">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uiPriority w:val="99"/>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0">
    <w:name w:val="footnote text"/>
    <w:basedOn w:val="a0"/>
    <w:link w:val="aff1"/>
    <w:rsid w:val="00811101"/>
    <w:pPr>
      <w:autoSpaceDE w:val="0"/>
      <w:autoSpaceDN w:val="0"/>
    </w:pPr>
    <w:rPr>
      <w:sz w:val="20"/>
      <w:szCs w:val="20"/>
    </w:rPr>
  </w:style>
  <w:style w:type="character" w:customStyle="1" w:styleId="aff1">
    <w:name w:val="Текст сноски Знак"/>
    <w:link w:val="aff0"/>
    <w:rsid w:val="00811101"/>
    <w:rPr>
      <w:lang w:val="ru-RU" w:eastAsia="ru-RU" w:bidi="ar-SA"/>
    </w:rPr>
  </w:style>
  <w:style w:type="character" w:styleId="aff2">
    <w:name w:val="footnote reference"/>
    <w:rsid w:val="00811101"/>
    <w:rPr>
      <w:vertAlign w:val="superscript"/>
    </w:rPr>
  </w:style>
  <w:style w:type="character" w:customStyle="1" w:styleId="af2">
    <w:name w:val="Название Знак"/>
    <w:link w:val="af1"/>
    <w:rsid w:val="00554F56"/>
    <w:rPr>
      <w:b/>
      <w:sz w:val="28"/>
      <w:lang w:val="ru-RU" w:eastAsia="ru-RU" w:bidi="ar-SA"/>
    </w:rPr>
  </w:style>
  <w:style w:type="paragraph" w:styleId="aff3">
    <w:name w:val="Subtitle"/>
    <w:basedOn w:val="a0"/>
    <w:link w:val="aff4"/>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6">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5">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7">
    <w:name w:val="Знак Знак2"/>
    <w:basedOn w:val="a1"/>
    <w:rsid w:val="00C81BB2"/>
    <w:rPr>
      <w:lang w:val="ru-RU" w:eastAsia="ru-RU"/>
    </w:rPr>
  </w:style>
  <w:style w:type="paragraph" w:customStyle="1" w:styleId="17">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4">
    <w:name w:val="Подзаголовок Знак"/>
    <w:basedOn w:val="a1"/>
    <w:link w:val="aff3"/>
    <w:rsid w:val="0060340B"/>
    <w:rPr>
      <w:rFonts w:ascii="Arial" w:hAnsi="Arial" w:cs="Arial"/>
      <w:sz w:val="24"/>
      <w:szCs w:val="24"/>
    </w:rPr>
  </w:style>
  <w:style w:type="character" w:customStyle="1" w:styleId="11">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0"/>
    <w:rsid w:val="00E47879"/>
    <w:rPr>
      <w:sz w:val="28"/>
      <w:szCs w:val="24"/>
    </w:rPr>
  </w:style>
  <w:style w:type="character" w:customStyle="1" w:styleId="20">
    <w:name w:val="Заголовок 2 Знак"/>
    <w:aliases w:val="H2 Знак,&quot;Изумруд&quot; Знак"/>
    <w:basedOn w:val="a1"/>
    <w:link w:val="2"/>
    <w:rsid w:val="00E47879"/>
    <w:rPr>
      <w:rFonts w:ascii="Arial" w:hAnsi="Arial" w:cs="Arial"/>
      <w:b/>
      <w:bCs/>
      <w:i/>
      <w:iCs/>
      <w:sz w:val="28"/>
      <w:szCs w:val="28"/>
    </w:rPr>
  </w:style>
  <w:style w:type="character" w:customStyle="1" w:styleId="30">
    <w:name w:val="Заголовок 3 Знак"/>
    <w:basedOn w:val="a1"/>
    <w:link w:val="3"/>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2">
    <w:name w:val="Основной текст 2 Знак"/>
    <w:basedOn w:val="a1"/>
    <w:link w:val="21"/>
    <w:rsid w:val="00E47879"/>
    <w:rPr>
      <w:sz w:val="24"/>
      <w:szCs w:val="24"/>
    </w:rPr>
  </w:style>
  <w:style w:type="character" w:customStyle="1" w:styleId="32">
    <w:name w:val="Основной текст с отступом 3 Знак"/>
    <w:basedOn w:val="a1"/>
    <w:link w:val="31"/>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6">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6"/>
    <w:rsid w:val="00797D02"/>
    <w:pPr>
      <w:ind w:left="720"/>
      <w:contextualSpacing/>
    </w:pPr>
  </w:style>
  <w:style w:type="character" w:customStyle="1" w:styleId="aff7">
    <w:name w:val="Основной текст_"/>
    <w:link w:val="18"/>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8">
    <w:name w:val="Основной текст1"/>
    <w:basedOn w:val="a0"/>
    <w:link w:val="aff7"/>
    <w:rsid w:val="00E97CDC"/>
    <w:pPr>
      <w:shd w:val="clear" w:color="auto" w:fill="FFFFFF"/>
      <w:spacing w:line="446" w:lineRule="exact"/>
      <w:ind w:hanging="540"/>
    </w:pPr>
    <w:rPr>
      <w:sz w:val="28"/>
      <w:szCs w:val="28"/>
    </w:rPr>
  </w:style>
  <w:style w:type="paragraph" w:customStyle="1" w:styleId="19">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6">
    <w:name w:val="Основной текст с отступом 2 Знак"/>
    <w:basedOn w:val="a1"/>
    <w:link w:val="25"/>
    <w:rsid w:val="000F6E7A"/>
    <w:rPr>
      <w:sz w:val="24"/>
      <w:szCs w:val="24"/>
    </w:rPr>
  </w:style>
  <w:style w:type="paragraph" w:customStyle="1" w:styleId="28">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8">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9">
    <w:name w:val="annotation reference"/>
    <w:rsid w:val="001E0D1F"/>
    <w:rPr>
      <w:rFonts w:cs="Times New Roman"/>
      <w:sz w:val="16"/>
      <w:szCs w:val="16"/>
    </w:rPr>
  </w:style>
  <w:style w:type="paragraph" w:styleId="affa">
    <w:name w:val="annotation text"/>
    <w:basedOn w:val="a0"/>
    <w:link w:val="affb"/>
    <w:rsid w:val="001E0D1F"/>
    <w:pPr>
      <w:spacing w:after="200"/>
    </w:pPr>
    <w:rPr>
      <w:rFonts w:ascii="Calibri" w:hAnsi="Calibri"/>
      <w:sz w:val="20"/>
      <w:szCs w:val="20"/>
    </w:rPr>
  </w:style>
  <w:style w:type="character" w:customStyle="1" w:styleId="affb">
    <w:name w:val="Текст примечания Знак"/>
    <w:basedOn w:val="a1"/>
    <w:link w:val="affa"/>
    <w:rsid w:val="001E0D1F"/>
    <w:rPr>
      <w:rFonts w:ascii="Calibri" w:hAnsi="Calibri"/>
    </w:rPr>
  </w:style>
  <w:style w:type="paragraph" w:styleId="affc">
    <w:name w:val="annotation subject"/>
    <w:basedOn w:val="affa"/>
    <w:next w:val="affa"/>
    <w:link w:val="affd"/>
    <w:rsid w:val="001E0D1F"/>
    <w:rPr>
      <w:b/>
      <w:bCs/>
    </w:rPr>
  </w:style>
  <w:style w:type="character" w:customStyle="1" w:styleId="affd">
    <w:name w:val="Тема примечания Знак"/>
    <w:basedOn w:val="affb"/>
    <w:link w:val="affc"/>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a">
    <w:name w:val="Рецензия1"/>
    <w:hidden/>
    <w:semiHidden/>
    <w:rsid w:val="001E0D1F"/>
    <w:rPr>
      <w:rFonts w:ascii="Calibri" w:hAnsi="Calibri"/>
      <w:sz w:val="22"/>
      <w:szCs w:val="22"/>
    </w:rPr>
  </w:style>
  <w:style w:type="character" w:styleId="affe">
    <w:name w:val="endnote reference"/>
    <w:rsid w:val="001E0D1F"/>
    <w:rPr>
      <w:rFonts w:cs="Times New Roman"/>
      <w:vertAlign w:val="superscript"/>
    </w:rPr>
  </w:style>
  <w:style w:type="character" w:styleId="afff">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9">
    <w:name w:val="Абзац списка2"/>
    <w:basedOn w:val="a0"/>
    <w:rsid w:val="001E0D1F"/>
    <w:pPr>
      <w:spacing w:after="200" w:line="276" w:lineRule="auto"/>
      <w:ind w:left="720"/>
      <w:contextualSpacing/>
    </w:pPr>
    <w:rPr>
      <w:rFonts w:ascii="Calibri" w:hAnsi="Calibri"/>
      <w:sz w:val="22"/>
      <w:szCs w:val="22"/>
    </w:rPr>
  </w:style>
  <w:style w:type="paragraph" w:customStyle="1" w:styleId="2a">
    <w:name w:val="Рецензия2"/>
    <w:hidden/>
    <w:semiHidden/>
    <w:rsid w:val="001E0D1F"/>
    <w:rPr>
      <w:rFonts w:ascii="Calibri" w:hAnsi="Calibri"/>
      <w:sz w:val="22"/>
      <w:szCs w:val="22"/>
    </w:rPr>
  </w:style>
  <w:style w:type="paragraph" w:customStyle="1" w:styleId="2b">
    <w:name w:val="Без интервала2"/>
    <w:rsid w:val="001E0D1F"/>
    <w:rPr>
      <w:rFonts w:ascii="Calibri" w:hAnsi="Calibri"/>
      <w:sz w:val="22"/>
      <w:szCs w:val="22"/>
      <w:lang w:eastAsia="en-US"/>
    </w:rPr>
  </w:style>
  <w:style w:type="paragraph" w:customStyle="1" w:styleId="35">
    <w:name w:val="Абзац списка3"/>
    <w:basedOn w:val="a0"/>
    <w:rsid w:val="001E0D1F"/>
    <w:pPr>
      <w:spacing w:after="200" w:line="276" w:lineRule="auto"/>
      <w:ind w:left="720"/>
      <w:contextualSpacing/>
    </w:pPr>
    <w:rPr>
      <w:rFonts w:ascii="Calibri" w:hAnsi="Calibri"/>
      <w:sz w:val="22"/>
      <w:szCs w:val="22"/>
    </w:rPr>
  </w:style>
  <w:style w:type="paragraph" w:customStyle="1" w:styleId="36">
    <w:name w:val="Рецензия3"/>
    <w:hidden/>
    <w:semiHidden/>
    <w:rsid w:val="001E0D1F"/>
    <w:rPr>
      <w:rFonts w:ascii="Calibri" w:hAnsi="Calibri"/>
      <w:sz w:val="22"/>
      <w:szCs w:val="22"/>
    </w:rPr>
  </w:style>
  <w:style w:type="paragraph" w:customStyle="1" w:styleId="37">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b">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0">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1">
    <w:name w:val="Не вступил в силу"/>
    <w:uiPriority w:val="99"/>
    <w:rsid w:val="000E696C"/>
    <w:rPr>
      <w:b/>
      <w:bCs/>
      <w:color w:val="000000"/>
      <w:sz w:val="26"/>
      <w:szCs w:val="26"/>
      <w:shd w:val="clear" w:color="auto" w:fill="D8EDE8"/>
    </w:rPr>
  </w:style>
  <w:style w:type="paragraph" w:customStyle="1" w:styleId="afff2">
    <w:name w:val="подпись"/>
    <w:basedOn w:val="a0"/>
    <w:uiPriority w:val="99"/>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3">
    <w:name w:val="FollowedHyperlink"/>
    <w:uiPriority w:val="99"/>
    <w:unhideWhenUsed/>
    <w:rsid w:val="00A71D00"/>
    <w:rPr>
      <w:color w:val="800080"/>
      <w:u w:val="single"/>
    </w:rPr>
  </w:style>
  <w:style w:type="character" w:customStyle="1" w:styleId="HTML0">
    <w:name w:val="Стандартный HTML Знак"/>
    <w:basedOn w:val="a1"/>
    <w:link w:val="HTML"/>
    <w:uiPriority w:val="99"/>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4">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5">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6">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7">
    <w:name w:val="Цветовое выделение"/>
    <w:uiPriority w:val="99"/>
    <w:rsid w:val="00A71D00"/>
    <w:rPr>
      <w:b/>
      <w:bCs w:val="0"/>
      <w:color w:val="26282F"/>
    </w:rPr>
  </w:style>
  <w:style w:type="character" w:customStyle="1" w:styleId="afff8">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9">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c">
    <w:name w:val="Стиль1"/>
    <w:basedOn w:val="a0"/>
    <w:link w:val="1d"/>
    <w:qFormat/>
    <w:rsid w:val="0033240B"/>
  </w:style>
  <w:style w:type="character" w:customStyle="1" w:styleId="1d">
    <w:name w:val="Стиль1 Знак"/>
    <w:link w:val="1c"/>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HTML Preformatted" w:uiPriority="99"/>
    <w:lsdException w:name="Outline List 2"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30CF"/>
    <w:rPr>
      <w:sz w:val="24"/>
      <w:szCs w:val="24"/>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1"/>
    <w:qFormat/>
    <w:rsid w:val="008954BD"/>
    <w:pPr>
      <w:keepNext/>
      <w:jc w:val="center"/>
      <w:outlineLvl w:val="0"/>
    </w:pPr>
    <w:rPr>
      <w:sz w:val="28"/>
    </w:rPr>
  </w:style>
  <w:style w:type="paragraph" w:styleId="2">
    <w:name w:val="heading 2"/>
    <w:aliases w:val="H2,&quot;Изумруд&quot;"/>
    <w:basedOn w:val="a0"/>
    <w:next w:val="a0"/>
    <w:link w:val="20"/>
    <w:qFormat/>
    <w:rsid w:val="00EF640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rsid w:val="00C137A7"/>
    <w:rPr>
      <w:color w:val="0000FF"/>
      <w:u w:val="single"/>
    </w:rPr>
  </w:style>
  <w:style w:type="paragraph" w:styleId="31">
    <w:name w:val="Body Text Indent 3"/>
    <w:basedOn w:val="a0"/>
    <w:link w:val="32"/>
    <w:rsid w:val="00EF6400"/>
    <w:pPr>
      <w:spacing w:after="120"/>
      <w:ind w:left="283"/>
    </w:pPr>
    <w:rPr>
      <w:sz w:val="16"/>
      <w:szCs w:val="16"/>
    </w:rPr>
  </w:style>
  <w:style w:type="paragraph" w:styleId="33">
    <w:name w:val="Body Text 3"/>
    <w:basedOn w:val="a0"/>
    <w:rsid w:val="00C577B6"/>
    <w:pPr>
      <w:spacing w:after="120"/>
    </w:pPr>
    <w:rPr>
      <w:sz w:val="16"/>
      <w:szCs w:val="16"/>
    </w:rPr>
  </w:style>
  <w:style w:type="paragraph" w:styleId="21">
    <w:name w:val="Body Text 2"/>
    <w:basedOn w:val="a0"/>
    <w:link w:val="22"/>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3">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uiPriority w:val="99"/>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2">
    <w:name w:val="Обычный1"/>
    <w:rsid w:val="00944DAE"/>
    <w:pPr>
      <w:spacing w:before="100" w:after="100"/>
    </w:pPr>
    <w:rPr>
      <w:snapToGrid w:val="0"/>
      <w:sz w:val="24"/>
    </w:rPr>
  </w:style>
  <w:style w:type="paragraph" w:customStyle="1" w:styleId="24">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3">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5">
    <w:name w:val="Body Text Indent 2"/>
    <w:basedOn w:val="a0"/>
    <w:link w:val="26"/>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4">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5">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4">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uiPriority w:val="99"/>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0">
    <w:name w:val="footnote text"/>
    <w:basedOn w:val="a0"/>
    <w:link w:val="aff1"/>
    <w:rsid w:val="00811101"/>
    <w:pPr>
      <w:autoSpaceDE w:val="0"/>
      <w:autoSpaceDN w:val="0"/>
    </w:pPr>
    <w:rPr>
      <w:sz w:val="20"/>
      <w:szCs w:val="20"/>
    </w:rPr>
  </w:style>
  <w:style w:type="character" w:customStyle="1" w:styleId="aff1">
    <w:name w:val="Текст сноски Знак"/>
    <w:link w:val="aff0"/>
    <w:rsid w:val="00811101"/>
    <w:rPr>
      <w:lang w:val="ru-RU" w:eastAsia="ru-RU" w:bidi="ar-SA"/>
    </w:rPr>
  </w:style>
  <w:style w:type="character" w:styleId="aff2">
    <w:name w:val="footnote reference"/>
    <w:rsid w:val="00811101"/>
    <w:rPr>
      <w:vertAlign w:val="superscript"/>
    </w:rPr>
  </w:style>
  <w:style w:type="character" w:customStyle="1" w:styleId="af2">
    <w:name w:val="Название Знак"/>
    <w:link w:val="af1"/>
    <w:rsid w:val="00554F56"/>
    <w:rPr>
      <w:b/>
      <w:sz w:val="28"/>
      <w:lang w:val="ru-RU" w:eastAsia="ru-RU" w:bidi="ar-SA"/>
    </w:rPr>
  </w:style>
  <w:style w:type="paragraph" w:styleId="aff3">
    <w:name w:val="Subtitle"/>
    <w:basedOn w:val="a0"/>
    <w:link w:val="aff4"/>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6">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5">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7">
    <w:name w:val="Знак Знак2"/>
    <w:basedOn w:val="a1"/>
    <w:rsid w:val="00C81BB2"/>
    <w:rPr>
      <w:lang w:val="ru-RU" w:eastAsia="ru-RU"/>
    </w:rPr>
  </w:style>
  <w:style w:type="paragraph" w:customStyle="1" w:styleId="17">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4">
    <w:name w:val="Подзаголовок Знак"/>
    <w:basedOn w:val="a1"/>
    <w:link w:val="aff3"/>
    <w:rsid w:val="0060340B"/>
    <w:rPr>
      <w:rFonts w:ascii="Arial" w:hAnsi="Arial" w:cs="Arial"/>
      <w:sz w:val="24"/>
      <w:szCs w:val="24"/>
    </w:rPr>
  </w:style>
  <w:style w:type="character" w:customStyle="1" w:styleId="11">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0"/>
    <w:rsid w:val="00E47879"/>
    <w:rPr>
      <w:sz w:val="28"/>
      <w:szCs w:val="24"/>
    </w:rPr>
  </w:style>
  <w:style w:type="character" w:customStyle="1" w:styleId="20">
    <w:name w:val="Заголовок 2 Знак"/>
    <w:aliases w:val="H2 Знак,&quot;Изумруд&quot; Знак"/>
    <w:basedOn w:val="a1"/>
    <w:link w:val="2"/>
    <w:rsid w:val="00E47879"/>
    <w:rPr>
      <w:rFonts w:ascii="Arial" w:hAnsi="Arial" w:cs="Arial"/>
      <w:b/>
      <w:bCs/>
      <w:i/>
      <w:iCs/>
      <w:sz w:val="28"/>
      <w:szCs w:val="28"/>
    </w:rPr>
  </w:style>
  <w:style w:type="character" w:customStyle="1" w:styleId="30">
    <w:name w:val="Заголовок 3 Знак"/>
    <w:basedOn w:val="a1"/>
    <w:link w:val="3"/>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2">
    <w:name w:val="Основной текст 2 Знак"/>
    <w:basedOn w:val="a1"/>
    <w:link w:val="21"/>
    <w:rsid w:val="00E47879"/>
    <w:rPr>
      <w:sz w:val="24"/>
      <w:szCs w:val="24"/>
    </w:rPr>
  </w:style>
  <w:style w:type="character" w:customStyle="1" w:styleId="32">
    <w:name w:val="Основной текст с отступом 3 Знак"/>
    <w:basedOn w:val="a1"/>
    <w:link w:val="31"/>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6">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6"/>
    <w:rsid w:val="00797D02"/>
    <w:pPr>
      <w:ind w:left="720"/>
      <w:contextualSpacing/>
    </w:pPr>
  </w:style>
  <w:style w:type="character" w:customStyle="1" w:styleId="aff7">
    <w:name w:val="Основной текст_"/>
    <w:link w:val="18"/>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8">
    <w:name w:val="Основной текст1"/>
    <w:basedOn w:val="a0"/>
    <w:link w:val="aff7"/>
    <w:rsid w:val="00E97CDC"/>
    <w:pPr>
      <w:shd w:val="clear" w:color="auto" w:fill="FFFFFF"/>
      <w:spacing w:line="446" w:lineRule="exact"/>
      <w:ind w:hanging="540"/>
    </w:pPr>
    <w:rPr>
      <w:sz w:val="28"/>
      <w:szCs w:val="28"/>
    </w:rPr>
  </w:style>
  <w:style w:type="paragraph" w:customStyle="1" w:styleId="19">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6">
    <w:name w:val="Основной текст с отступом 2 Знак"/>
    <w:basedOn w:val="a1"/>
    <w:link w:val="25"/>
    <w:rsid w:val="000F6E7A"/>
    <w:rPr>
      <w:sz w:val="24"/>
      <w:szCs w:val="24"/>
    </w:rPr>
  </w:style>
  <w:style w:type="paragraph" w:customStyle="1" w:styleId="28">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8">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9">
    <w:name w:val="annotation reference"/>
    <w:rsid w:val="001E0D1F"/>
    <w:rPr>
      <w:rFonts w:cs="Times New Roman"/>
      <w:sz w:val="16"/>
      <w:szCs w:val="16"/>
    </w:rPr>
  </w:style>
  <w:style w:type="paragraph" w:styleId="affa">
    <w:name w:val="annotation text"/>
    <w:basedOn w:val="a0"/>
    <w:link w:val="affb"/>
    <w:rsid w:val="001E0D1F"/>
    <w:pPr>
      <w:spacing w:after="200"/>
    </w:pPr>
    <w:rPr>
      <w:rFonts w:ascii="Calibri" w:hAnsi="Calibri"/>
      <w:sz w:val="20"/>
      <w:szCs w:val="20"/>
    </w:rPr>
  </w:style>
  <w:style w:type="character" w:customStyle="1" w:styleId="affb">
    <w:name w:val="Текст примечания Знак"/>
    <w:basedOn w:val="a1"/>
    <w:link w:val="affa"/>
    <w:rsid w:val="001E0D1F"/>
    <w:rPr>
      <w:rFonts w:ascii="Calibri" w:hAnsi="Calibri"/>
    </w:rPr>
  </w:style>
  <w:style w:type="paragraph" w:styleId="affc">
    <w:name w:val="annotation subject"/>
    <w:basedOn w:val="affa"/>
    <w:next w:val="affa"/>
    <w:link w:val="affd"/>
    <w:rsid w:val="001E0D1F"/>
    <w:rPr>
      <w:b/>
      <w:bCs/>
    </w:rPr>
  </w:style>
  <w:style w:type="character" w:customStyle="1" w:styleId="affd">
    <w:name w:val="Тема примечания Знак"/>
    <w:basedOn w:val="affb"/>
    <w:link w:val="affc"/>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a">
    <w:name w:val="Рецензия1"/>
    <w:hidden/>
    <w:semiHidden/>
    <w:rsid w:val="001E0D1F"/>
    <w:rPr>
      <w:rFonts w:ascii="Calibri" w:hAnsi="Calibri"/>
      <w:sz w:val="22"/>
      <w:szCs w:val="22"/>
    </w:rPr>
  </w:style>
  <w:style w:type="character" w:styleId="affe">
    <w:name w:val="endnote reference"/>
    <w:rsid w:val="001E0D1F"/>
    <w:rPr>
      <w:rFonts w:cs="Times New Roman"/>
      <w:vertAlign w:val="superscript"/>
    </w:rPr>
  </w:style>
  <w:style w:type="character" w:styleId="afff">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9">
    <w:name w:val="Абзац списка2"/>
    <w:basedOn w:val="a0"/>
    <w:rsid w:val="001E0D1F"/>
    <w:pPr>
      <w:spacing w:after="200" w:line="276" w:lineRule="auto"/>
      <w:ind w:left="720"/>
      <w:contextualSpacing/>
    </w:pPr>
    <w:rPr>
      <w:rFonts w:ascii="Calibri" w:hAnsi="Calibri"/>
      <w:sz w:val="22"/>
      <w:szCs w:val="22"/>
    </w:rPr>
  </w:style>
  <w:style w:type="paragraph" w:customStyle="1" w:styleId="2a">
    <w:name w:val="Рецензия2"/>
    <w:hidden/>
    <w:semiHidden/>
    <w:rsid w:val="001E0D1F"/>
    <w:rPr>
      <w:rFonts w:ascii="Calibri" w:hAnsi="Calibri"/>
      <w:sz w:val="22"/>
      <w:szCs w:val="22"/>
    </w:rPr>
  </w:style>
  <w:style w:type="paragraph" w:customStyle="1" w:styleId="2b">
    <w:name w:val="Без интервала2"/>
    <w:rsid w:val="001E0D1F"/>
    <w:rPr>
      <w:rFonts w:ascii="Calibri" w:hAnsi="Calibri"/>
      <w:sz w:val="22"/>
      <w:szCs w:val="22"/>
      <w:lang w:eastAsia="en-US"/>
    </w:rPr>
  </w:style>
  <w:style w:type="paragraph" w:customStyle="1" w:styleId="35">
    <w:name w:val="Абзац списка3"/>
    <w:basedOn w:val="a0"/>
    <w:rsid w:val="001E0D1F"/>
    <w:pPr>
      <w:spacing w:after="200" w:line="276" w:lineRule="auto"/>
      <w:ind w:left="720"/>
      <w:contextualSpacing/>
    </w:pPr>
    <w:rPr>
      <w:rFonts w:ascii="Calibri" w:hAnsi="Calibri"/>
      <w:sz w:val="22"/>
      <w:szCs w:val="22"/>
    </w:rPr>
  </w:style>
  <w:style w:type="paragraph" w:customStyle="1" w:styleId="36">
    <w:name w:val="Рецензия3"/>
    <w:hidden/>
    <w:semiHidden/>
    <w:rsid w:val="001E0D1F"/>
    <w:rPr>
      <w:rFonts w:ascii="Calibri" w:hAnsi="Calibri"/>
      <w:sz w:val="22"/>
      <w:szCs w:val="22"/>
    </w:rPr>
  </w:style>
  <w:style w:type="paragraph" w:customStyle="1" w:styleId="37">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b">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0">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1">
    <w:name w:val="Не вступил в силу"/>
    <w:uiPriority w:val="99"/>
    <w:rsid w:val="000E696C"/>
    <w:rPr>
      <w:b/>
      <w:bCs/>
      <w:color w:val="000000"/>
      <w:sz w:val="26"/>
      <w:szCs w:val="26"/>
      <w:shd w:val="clear" w:color="auto" w:fill="D8EDE8"/>
    </w:rPr>
  </w:style>
  <w:style w:type="paragraph" w:customStyle="1" w:styleId="afff2">
    <w:name w:val="подпись"/>
    <w:basedOn w:val="a0"/>
    <w:uiPriority w:val="99"/>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3">
    <w:name w:val="FollowedHyperlink"/>
    <w:uiPriority w:val="99"/>
    <w:unhideWhenUsed/>
    <w:rsid w:val="00A71D00"/>
    <w:rPr>
      <w:color w:val="800080"/>
      <w:u w:val="single"/>
    </w:rPr>
  </w:style>
  <w:style w:type="character" w:customStyle="1" w:styleId="HTML0">
    <w:name w:val="Стандартный HTML Знак"/>
    <w:basedOn w:val="a1"/>
    <w:link w:val="HTML"/>
    <w:uiPriority w:val="99"/>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4">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5">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6">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7">
    <w:name w:val="Цветовое выделение"/>
    <w:uiPriority w:val="99"/>
    <w:rsid w:val="00A71D00"/>
    <w:rPr>
      <w:b/>
      <w:bCs w:val="0"/>
      <w:color w:val="26282F"/>
    </w:rPr>
  </w:style>
  <w:style w:type="character" w:customStyle="1" w:styleId="afff8">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9">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c">
    <w:name w:val="Стиль1"/>
    <w:basedOn w:val="a0"/>
    <w:link w:val="1d"/>
    <w:qFormat/>
    <w:rsid w:val="0033240B"/>
  </w:style>
  <w:style w:type="character" w:customStyle="1" w:styleId="1d">
    <w:name w:val="Стиль1 Знак"/>
    <w:link w:val="1c"/>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0207;fld=134;dst=101166" TargetMode="External"/><Relationship Id="rId18" Type="http://schemas.openxmlformats.org/officeDocument/2006/relationships/hyperlink" Target="consultantplus://offline/main?base=LAW;n=103155;fld=13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main?base=LAW;n=106022;fld=134;dst=100014" TargetMode="External"/><Relationship Id="rId7" Type="http://schemas.openxmlformats.org/officeDocument/2006/relationships/footnotes" Target="footnotes.xml"/><Relationship Id="rId12" Type="http://schemas.openxmlformats.org/officeDocument/2006/relationships/hyperlink" Target="consultantplus://offline/main?base=LAW;n=2875;fld=134" TargetMode="External"/><Relationship Id="rId17" Type="http://schemas.openxmlformats.org/officeDocument/2006/relationships/hyperlink" Target="consultantplus://offline/main?base=LAW;n=77650;fld=134;dst=100011" TargetMode="External"/><Relationship Id="rId25" Type="http://schemas.openxmlformats.org/officeDocument/2006/relationships/hyperlink" Target="consultantplus://offline/main?base=LAW;n=103155;fld=134;dst=10006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LAW;n=108974;fld=134" TargetMode="External"/><Relationship Id="rId20" Type="http://schemas.openxmlformats.org/officeDocument/2006/relationships/hyperlink" Target="consultantplus://offline/main?base=LAW;n=77650;fld=134;dst=100068"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orkpos.tomsk.ru" TargetMode="External"/><Relationship Id="rId24" Type="http://schemas.openxmlformats.org/officeDocument/2006/relationships/hyperlink" Target="consultantplus://offline/main?base=LAW;n=103155;fld=134;dst=100036"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main?base=LAW;n=77650;fld=134" TargetMode="External"/><Relationship Id="rId23" Type="http://schemas.openxmlformats.org/officeDocument/2006/relationships/hyperlink" Target="consultantplus://offline/main?base=LAW;n=103155;fld=134;dst=100069" TargetMode="External"/><Relationship Id="rId28" Type="http://schemas.openxmlformats.org/officeDocument/2006/relationships/footer" Target="footer1.xml"/><Relationship Id="rId10" Type="http://schemas.openxmlformats.org/officeDocument/2006/relationships/hyperlink" Target="consultantplus://offline/main?base=LAW;n=108974;fld=134" TargetMode="External"/><Relationship Id="rId19" Type="http://schemas.openxmlformats.org/officeDocument/2006/relationships/hyperlink" Target="consultantplus://offline/main?base=RLAW091;n=45292;fld=134;dst=100066"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main?base=LAW;n=77650;fld=134" TargetMode="External"/><Relationship Id="rId14" Type="http://schemas.openxmlformats.org/officeDocument/2006/relationships/hyperlink" Target="consultantplus://offline/main?base=LAW;n=107420;fld=134" TargetMode="External"/><Relationship Id="rId22" Type="http://schemas.openxmlformats.org/officeDocument/2006/relationships/hyperlink" Target="consultantplus://offline/main?base=LAW;n=103155;fld=134;dst=100042"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10B2C-71C1-4BBA-93A4-4BFB2AAC4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6031</Words>
  <Characters>34377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40328</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Larisa</cp:lastModifiedBy>
  <cp:revision>4</cp:revision>
  <cp:lastPrinted>2015-07-08T08:42:00Z</cp:lastPrinted>
  <dcterms:created xsi:type="dcterms:W3CDTF">2017-01-25T09:21:00Z</dcterms:created>
  <dcterms:modified xsi:type="dcterms:W3CDTF">2017-01-25T09:27:00Z</dcterms:modified>
</cp:coreProperties>
</file>